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4" w:rsidRPr="007C2AF2" w:rsidRDefault="00DE5154" w:rsidP="00DE5154">
      <w:pPr>
        <w:spacing w:after="120" w:line="360" w:lineRule="auto"/>
        <w:jc w:val="right"/>
        <w:rPr>
          <w:rFonts w:ascii="Times New Roman" w:hAnsi="Times New Roman"/>
          <w:i/>
          <w:sz w:val="20"/>
          <w:szCs w:val="24"/>
        </w:rPr>
      </w:pPr>
      <w:r w:rsidRPr="007C2AF2">
        <w:rPr>
          <w:rFonts w:ascii="Times New Roman" w:hAnsi="Times New Roman"/>
          <w:i/>
          <w:sz w:val="20"/>
          <w:szCs w:val="24"/>
        </w:rPr>
        <w:t>Załącznik nr 1</w:t>
      </w:r>
    </w:p>
    <w:p w:rsidR="00DE5154" w:rsidRPr="007C2AF2" w:rsidRDefault="00DE5154" w:rsidP="00DE5154">
      <w:pPr>
        <w:spacing w:after="12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2AF2">
        <w:rPr>
          <w:rFonts w:ascii="Times New Roman" w:hAnsi="Times New Roman"/>
          <w:b/>
          <w:i/>
          <w:sz w:val="24"/>
          <w:szCs w:val="24"/>
        </w:rPr>
        <w:t>Szczegółowy Opis Przedmiotu Zamówienia</w:t>
      </w:r>
    </w:p>
    <w:p w:rsidR="00DE5154" w:rsidRPr="007C2AF2" w:rsidRDefault="00DE5154" w:rsidP="00DE5154">
      <w:pPr>
        <w:spacing w:after="120" w:line="360" w:lineRule="auto"/>
        <w:jc w:val="both"/>
        <w:rPr>
          <w:rFonts w:ascii="Times New Roman" w:hAnsi="Times New Roman"/>
          <w:b/>
          <w:i/>
        </w:rPr>
      </w:pPr>
    </w:p>
    <w:p w:rsidR="00DE5154" w:rsidRPr="007C2AF2" w:rsidRDefault="00DE5154" w:rsidP="00DE5154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Times New Roman" w:hAnsi="Times New Roman"/>
          <w:b/>
          <w:i/>
        </w:rPr>
      </w:pPr>
      <w:r w:rsidRPr="007C2AF2">
        <w:rPr>
          <w:rFonts w:ascii="Times New Roman" w:hAnsi="Times New Roman"/>
          <w:i/>
        </w:rPr>
        <w:t xml:space="preserve">Przedmiotem zamówienia jest </w:t>
      </w:r>
      <w:r w:rsidRPr="007C2AF2">
        <w:rPr>
          <w:rFonts w:ascii="Times New Roman" w:hAnsi="Times New Roman"/>
          <w:b/>
          <w:i/>
        </w:rPr>
        <w:t>kompleksowa usługa przygotowania materiałów niezbędnych do opracowania 26 fotoreportaży dotyczących projektów realizowanych na Dolnym Śląsku w ramach Programu Operacyjnego Wiedza Edukacja Rozwój oraz ich tłumaczenia na język angielski na potrzeby tworzonej bazy „Dobrych Praktyk EFS”</w:t>
      </w:r>
      <w:r w:rsidRPr="007C2AF2">
        <w:rPr>
          <w:rFonts w:ascii="Times New Roman" w:hAnsi="Times New Roman"/>
          <w:i/>
        </w:rPr>
        <w:t>.</w:t>
      </w:r>
    </w:p>
    <w:p w:rsidR="00DE5154" w:rsidRPr="007C2AF2" w:rsidRDefault="00DE5154" w:rsidP="00DE5154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Celem usługi jest przygotowanie materiałów, które będą stanowił wkład do bazy „Dobrych Praktyk EFS” służącej informowaniu mieszkańców Dolnego Śląska o działaniach realizowanych przez Dolnośląski Wojewódzki Urząd Pracy (DWUP), w tym prezentacji dobrych praktyk i rezultatów oferowanego wsparcia w ramach Programu Operacyjnego Wiedza Edukacja Rozwój.</w:t>
      </w:r>
    </w:p>
    <w:p w:rsidR="00DE5154" w:rsidRPr="007C2AF2" w:rsidRDefault="00DE5154" w:rsidP="00DE5154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i/>
          <w:sz w:val="22"/>
          <w:szCs w:val="22"/>
        </w:rPr>
      </w:pPr>
      <w:r w:rsidRPr="007C2AF2">
        <w:rPr>
          <w:rFonts w:eastAsia="Calibri"/>
          <w:i/>
          <w:sz w:val="22"/>
          <w:szCs w:val="22"/>
          <w:lang w:eastAsia="en-US"/>
        </w:rPr>
        <w:t xml:space="preserve">Przedmiot zamówienia jest realizowany w ramach projektu pn. „Pomoc techniczna PO WER dla Dolnośląskiego Wojewódzkiego Urzędu Pracy na lata 2019-2020” i jest współfinansowany ze środków Unii Europejskiej w ramach Europejskiego Funduszu Społecznego. </w:t>
      </w:r>
    </w:p>
    <w:p w:rsidR="00DE5154" w:rsidRPr="007C2AF2" w:rsidRDefault="00DE5154" w:rsidP="00DE5154">
      <w:pPr>
        <w:pStyle w:val="Akapitzlist"/>
        <w:numPr>
          <w:ilvl w:val="0"/>
          <w:numId w:val="2"/>
        </w:numPr>
        <w:spacing w:after="240" w:line="360" w:lineRule="auto"/>
        <w:contextualSpacing/>
        <w:jc w:val="both"/>
        <w:rPr>
          <w:i/>
          <w:sz w:val="22"/>
          <w:szCs w:val="22"/>
        </w:rPr>
      </w:pPr>
      <w:r w:rsidRPr="007C2AF2">
        <w:rPr>
          <w:rFonts w:eastAsia="Calibri"/>
          <w:b/>
          <w:i/>
          <w:sz w:val="22"/>
          <w:szCs w:val="22"/>
          <w:u w:val="single"/>
          <w:lang w:eastAsia="en-US"/>
        </w:rPr>
        <w:t>Przedmiot zamówienia obejmuje usługę</w:t>
      </w:r>
      <w:r w:rsidRPr="007C2AF2">
        <w:rPr>
          <w:rFonts w:eastAsia="Calibri"/>
          <w:i/>
          <w:sz w:val="22"/>
          <w:szCs w:val="22"/>
          <w:lang w:eastAsia="en-US"/>
        </w:rPr>
        <w:t>:</w:t>
      </w:r>
    </w:p>
    <w:p w:rsidR="00DE5154" w:rsidRPr="007C2AF2" w:rsidRDefault="00DE5154" w:rsidP="00DE5154">
      <w:pPr>
        <w:pStyle w:val="Akapitzlist"/>
        <w:numPr>
          <w:ilvl w:val="0"/>
          <w:numId w:val="8"/>
        </w:numPr>
        <w:spacing w:line="360" w:lineRule="auto"/>
        <w:ind w:left="851"/>
        <w:contextualSpacing/>
        <w:jc w:val="both"/>
        <w:rPr>
          <w:i/>
          <w:sz w:val="22"/>
          <w:szCs w:val="22"/>
        </w:rPr>
      </w:pPr>
      <w:r w:rsidRPr="007C2AF2">
        <w:rPr>
          <w:rFonts w:eastAsia="Calibri"/>
          <w:b/>
          <w:i/>
          <w:sz w:val="22"/>
          <w:szCs w:val="22"/>
          <w:lang w:eastAsia="en-US"/>
        </w:rPr>
        <w:t>Utworzenia, redakcji i korekty treści tekstu opisującego projekty realizowane w ramach POWER</w:t>
      </w:r>
      <w:r w:rsidRPr="007C2AF2">
        <w:rPr>
          <w:rFonts w:eastAsia="Calibri"/>
          <w:i/>
          <w:sz w:val="22"/>
          <w:szCs w:val="22"/>
          <w:lang w:eastAsia="en-US"/>
        </w:rPr>
        <w:t xml:space="preserve"> (wskazanych przez Zamawiającego) </w:t>
      </w:r>
    </w:p>
    <w:p w:rsidR="00DE5154" w:rsidRPr="007C2AF2" w:rsidRDefault="00DE5154" w:rsidP="00DE5154">
      <w:pPr>
        <w:spacing w:line="360" w:lineRule="auto"/>
        <w:ind w:left="491" w:firstLine="217"/>
        <w:contextualSpacing/>
        <w:jc w:val="both"/>
        <w:rPr>
          <w:rFonts w:ascii="Times New Roman" w:hAnsi="Times New Roman"/>
          <w:i/>
          <w:u w:val="single"/>
        </w:rPr>
      </w:pPr>
      <w:r w:rsidRPr="007C2AF2">
        <w:rPr>
          <w:rFonts w:ascii="Times New Roman" w:hAnsi="Times New Roman"/>
          <w:i/>
          <w:u w:val="single"/>
        </w:rPr>
        <w:t>Wymogi dot. realizacji usługi: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rodzaj teksu: marketingowy, promocyjny, informacyjny;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wersja językowa każdego teksu: język polski;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forma: czcionka - Arial, rozmiar -12, liczba znaków ze spacjami na stronie formatu A4 - nie mniej niż 1600;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ilość tekstów: 26 tekstów; 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 forma zapisu: nośnik elektroniczny, tj. CD/USB (2 egzemplarze) w programie Word (wersja edytowalna);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tematyka</w:t>
      </w:r>
      <w:r w:rsidRPr="007C2AF2">
        <w:rPr>
          <w:i/>
          <w:color w:val="FF0000"/>
          <w:sz w:val="22"/>
          <w:szCs w:val="22"/>
        </w:rPr>
        <w:t xml:space="preserve">: </w:t>
      </w:r>
      <w:r w:rsidRPr="007C2AF2">
        <w:rPr>
          <w:i/>
          <w:sz w:val="22"/>
          <w:szCs w:val="22"/>
        </w:rPr>
        <w:t>Fundusze Unijne, samozatrudnienie, wsparcie udzielone w ramach projektów UE; treści zostaną ustalone w porozumieniu z Zamawiającym;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treść każdego z tekstów bazować będzie głównie na materiałach zgromadzonych przez Wykonawcę podczas wizyty u wskazanego przez Zamawiającego beneficjenta/uczestnika projektu (osoby fizycznej/ instytucji z terenu województwa dolnośląskiego);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lastRenderedPageBreak/>
        <w:t>teksty te będą wykorzystane m.in. na stronie www, ale także w magazynach branżowych, na profilu firmowym na Facebooku itp.;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teksty muszą opracowane przez osobę/osoby posiadające odpowiednie kwalifikacje zawodowe zapewniające rzetelne wykonanie usługi, określone w pkt. 6, lit. a), </w:t>
      </w:r>
      <w:proofErr w:type="spellStart"/>
      <w:r w:rsidRPr="007C2AF2">
        <w:rPr>
          <w:i/>
          <w:sz w:val="22"/>
          <w:szCs w:val="22"/>
        </w:rPr>
        <w:t>tiret</w:t>
      </w:r>
      <w:proofErr w:type="spellEnd"/>
      <w:r w:rsidRPr="007C2AF2">
        <w:rPr>
          <w:i/>
          <w:sz w:val="22"/>
          <w:szCs w:val="22"/>
        </w:rPr>
        <w:t xml:space="preserve"> pierwsze SOPZ.  </w:t>
      </w:r>
    </w:p>
    <w:p w:rsidR="00DE5154" w:rsidRPr="007C2AF2" w:rsidRDefault="00DE5154" w:rsidP="00DE5154">
      <w:pPr>
        <w:pStyle w:val="Akapitzlist"/>
        <w:numPr>
          <w:ilvl w:val="0"/>
          <w:numId w:val="8"/>
        </w:numPr>
        <w:spacing w:before="120" w:line="360" w:lineRule="auto"/>
        <w:ind w:left="850" w:hanging="357"/>
        <w:rPr>
          <w:b/>
          <w:i/>
          <w:sz w:val="22"/>
          <w:szCs w:val="22"/>
        </w:rPr>
      </w:pPr>
      <w:r w:rsidRPr="007C2AF2">
        <w:rPr>
          <w:b/>
          <w:i/>
          <w:sz w:val="22"/>
          <w:szCs w:val="22"/>
        </w:rPr>
        <w:t>Wykonania i obróbki graficznej dokumentacji fotograficznej</w:t>
      </w:r>
      <w:r w:rsidRPr="007C2AF2">
        <w:rPr>
          <w:i/>
          <w:sz w:val="22"/>
          <w:szCs w:val="22"/>
        </w:rPr>
        <w:t>:</w:t>
      </w:r>
    </w:p>
    <w:p w:rsidR="00DE5154" w:rsidRPr="007C2AF2" w:rsidRDefault="00DE5154" w:rsidP="00DE5154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u w:val="single"/>
        </w:rPr>
      </w:pPr>
      <w:r w:rsidRPr="007C2AF2">
        <w:rPr>
          <w:rFonts w:ascii="Times New Roman" w:hAnsi="Times New Roman"/>
          <w:i/>
          <w:u w:val="single"/>
        </w:rPr>
        <w:t>Wymogi dot. realizacji usługi: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ilość: min. 3 zdjęcia do każdego z 26 projektów, wykonane u wskazanego przez Zamawiającego beneficjenta/uczestnika projektu (osoby fizycznej/ instytucji z terenu województwa dolnośląskiego);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kolorystyka: zdjęcia kolorowe; 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rozdzielczość: co najmniej 10 mln pikseli, najkrótszy bok każdego ze zdjęć musi mieć nie mniej niż 1500 pikseli;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obróbka graficzna: wykonanie obróbki graficznej zdjęć obejmującej m.in. usuwanie efektu czerwonych oczu, ożywianie kolorów, wyostrzenie obrazów, ustawianie balansów kolorów, kontrastów, itp.. Zamawiający zastrzega sobie prawo nie przyjęcia dokumentacji fotograficznej z powodu złej jakości materiału fotograficznego i wymagać będzie od Wykonawcy ich poprawienia (w ramach ceny oferty złożonej przez Wykonawcę);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 forma zapisu: zdjęcia zapisane w formacie surowym RAW oraz JPG, utrwalone na nośniku elektronicznym, tj. płyta CD/DVD/nośnik USB;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fotografie muszą być wykonane przez osobę/osoby posiadające odpowiednie kwalifikacje zawodowe zapewniające rzetelne wykonanie usługi, określone w pkt. 6, lit. a), </w:t>
      </w:r>
      <w:proofErr w:type="spellStart"/>
      <w:r w:rsidRPr="007C2AF2">
        <w:rPr>
          <w:i/>
          <w:sz w:val="22"/>
          <w:szCs w:val="22"/>
        </w:rPr>
        <w:t>tiret</w:t>
      </w:r>
      <w:proofErr w:type="spellEnd"/>
      <w:r w:rsidRPr="007C2AF2">
        <w:rPr>
          <w:i/>
          <w:sz w:val="22"/>
          <w:szCs w:val="22"/>
        </w:rPr>
        <w:t xml:space="preserve"> drugie SOPZ.  </w:t>
      </w:r>
    </w:p>
    <w:p w:rsidR="00DE5154" w:rsidRPr="007C2AF2" w:rsidRDefault="00DE5154" w:rsidP="00DE5154">
      <w:pPr>
        <w:pStyle w:val="Akapitzlist"/>
        <w:numPr>
          <w:ilvl w:val="0"/>
          <w:numId w:val="8"/>
        </w:numPr>
        <w:spacing w:before="120" w:line="360" w:lineRule="auto"/>
        <w:ind w:left="850" w:hanging="357"/>
        <w:rPr>
          <w:i/>
          <w:sz w:val="22"/>
          <w:szCs w:val="22"/>
        </w:rPr>
      </w:pPr>
      <w:r w:rsidRPr="007C2AF2">
        <w:rPr>
          <w:b/>
          <w:i/>
          <w:sz w:val="22"/>
          <w:szCs w:val="22"/>
        </w:rPr>
        <w:t>Tłumaczenia pisemnego z języka polskiego na język angielski zaakceptowanego przez Zamawiającego tekstu</w:t>
      </w:r>
      <w:r w:rsidRPr="007C2AF2">
        <w:rPr>
          <w:i/>
          <w:sz w:val="22"/>
          <w:szCs w:val="22"/>
        </w:rPr>
        <w:t>, o którym mowa w pkt. 4, lit. a) SOPZ:</w:t>
      </w:r>
    </w:p>
    <w:p w:rsidR="00DE5154" w:rsidRPr="007C2AF2" w:rsidRDefault="00DE5154" w:rsidP="00DE5154">
      <w:pPr>
        <w:spacing w:line="360" w:lineRule="auto"/>
        <w:ind w:left="491" w:firstLine="217"/>
        <w:contextualSpacing/>
        <w:jc w:val="both"/>
        <w:rPr>
          <w:rFonts w:ascii="Times New Roman" w:hAnsi="Times New Roman"/>
          <w:i/>
          <w:u w:val="single"/>
        </w:rPr>
      </w:pPr>
      <w:r w:rsidRPr="007C2AF2">
        <w:rPr>
          <w:rFonts w:ascii="Times New Roman" w:hAnsi="Times New Roman"/>
          <w:i/>
        </w:rPr>
        <w:t xml:space="preserve"> </w:t>
      </w:r>
      <w:r w:rsidRPr="007C2AF2">
        <w:rPr>
          <w:rFonts w:ascii="Times New Roman" w:hAnsi="Times New Roman"/>
          <w:i/>
          <w:u w:val="single"/>
        </w:rPr>
        <w:t>Wymogi dot. realizacji usługi: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rodzaj tekstu: tekst marketingowy, promocyjny, informacyjny dot. Funduszy Unijnych, samozatrudnienia, wsparcie udzielone w ramach projektów UE; 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wersja językowa każdego teksu: język angielski;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forma: czcionka - Arial, rozmiar -12, 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ilość tekstów: 26 tekstów zaakceptowanych przez Zamawiającego, spełniającego wymogi określone w pkt. 4, lit. a) SOPZ;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 forma zapisu: nośnik elektroniczny, tj. CD/USB (2 egzemplarze) w programie Word (wersja edytowalna) 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tłumaczenia muszą być wykonane z należytą starannością, profesjonalnie, wedle najlepszej wiedzy i umiejętności, w szczególności dbając o uściślenie terminologii i zapewnienia spójności tłumaczenia </w:t>
      </w:r>
    </w:p>
    <w:p w:rsidR="00DE5154" w:rsidRPr="007C2AF2" w:rsidRDefault="00DE5154" w:rsidP="00DE5154">
      <w:pPr>
        <w:pStyle w:val="Akapitzlist"/>
        <w:numPr>
          <w:ilvl w:val="0"/>
          <w:numId w:val="9"/>
        </w:numPr>
        <w:spacing w:line="360" w:lineRule="auto"/>
        <w:ind w:left="1134" w:hanging="283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lastRenderedPageBreak/>
        <w:t xml:space="preserve">tłumaczenia muszą być wykonane przez osobę/osoby posiadające odpowiednie kwalifikacje zawodowe zapewniające rzetelne wykonanie usługi, określone w pkt. 6, lit. a), </w:t>
      </w:r>
      <w:proofErr w:type="spellStart"/>
      <w:r w:rsidRPr="007C2AF2">
        <w:rPr>
          <w:i/>
          <w:sz w:val="22"/>
          <w:szCs w:val="22"/>
        </w:rPr>
        <w:t>tiret</w:t>
      </w:r>
      <w:proofErr w:type="spellEnd"/>
      <w:r w:rsidRPr="007C2AF2">
        <w:rPr>
          <w:i/>
          <w:sz w:val="22"/>
          <w:szCs w:val="22"/>
        </w:rPr>
        <w:t xml:space="preserve"> trzecie SOPZ.  </w:t>
      </w:r>
    </w:p>
    <w:p w:rsidR="00DE5154" w:rsidRPr="007C2AF2" w:rsidRDefault="00DE5154" w:rsidP="00DE5154">
      <w:pPr>
        <w:pStyle w:val="Akapitzlist"/>
        <w:spacing w:line="360" w:lineRule="auto"/>
        <w:ind w:left="1134"/>
        <w:contextualSpacing/>
        <w:jc w:val="both"/>
        <w:rPr>
          <w:i/>
          <w:sz w:val="22"/>
          <w:szCs w:val="22"/>
        </w:rPr>
      </w:pPr>
    </w:p>
    <w:p w:rsidR="00DE5154" w:rsidRPr="007C2AF2" w:rsidRDefault="00DE5154" w:rsidP="00DE51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  <w:u w:val="single"/>
        </w:rPr>
        <w:t>Zakres realizacji przedmiotu zamówienia:</w:t>
      </w:r>
    </w:p>
    <w:p w:rsidR="00DE5154" w:rsidRPr="007C2AF2" w:rsidRDefault="00DE5154" w:rsidP="00DE5154">
      <w:pPr>
        <w:pStyle w:val="Akapitzlist"/>
        <w:numPr>
          <w:ilvl w:val="0"/>
          <w:numId w:val="7"/>
        </w:numPr>
        <w:spacing w:after="120" w:line="360" w:lineRule="auto"/>
        <w:ind w:left="709" w:hanging="357"/>
        <w:jc w:val="both"/>
        <w:rPr>
          <w:i/>
          <w:sz w:val="22"/>
        </w:rPr>
      </w:pPr>
      <w:r w:rsidRPr="007C2AF2">
        <w:rPr>
          <w:i/>
          <w:sz w:val="22"/>
        </w:rPr>
        <w:t>Wykonawca musi pozostawać w ciągłym kontakcie z Zamawiającym, zdawać relacje z postępu prac. Każde niejasności muszą zostać przedyskutowane i wyjaśnione tak, aby Wykonawca dokładnie znał oczekiwania Zamawiającego.</w:t>
      </w:r>
    </w:p>
    <w:p w:rsidR="00DE5154" w:rsidRPr="007C2AF2" w:rsidRDefault="00DE5154" w:rsidP="00DE5154">
      <w:pPr>
        <w:pStyle w:val="Akapitzlist"/>
        <w:numPr>
          <w:ilvl w:val="0"/>
          <w:numId w:val="7"/>
        </w:numPr>
        <w:spacing w:after="120" w:line="360" w:lineRule="auto"/>
        <w:ind w:hanging="357"/>
        <w:jc w:val="both"/>
        <w:rPr>
          <w:i/>
          <w:sz w:val="22"/>
        </w:rPr>
      </w:pPr>
      <w:r w:rsidRPr="007C2AF2">
        <w:rPr>
          <w:i/>
          <w:sz w:val="22"/>
        </w:rPr>
        <w:t xml:space="preserve">Wykonawca po zakończeniu części pracy w danym miesiącu przedstawi Zamawiającemu przygotowany materiał celem akceptacji lub przedstawienia uwag do wykonanej części. Zamawiający w </w:t>
      </w:r>
      <w:r w:rsidRPr="007C2AF2">
        <w:rPr>
          <w:i/>
          <w:color w:val="000000" w:themeColor="text1"/>
          <w:sz w:val="22"/>
        </w:rPr>
        <w:t xml:space="preserve">terminie 2 dni roboczych zaakceptuje otrzymany materiał lub przedstawi do niego uwagi. Wykonawca w terminie kolejnych 2 dni roboczych naniesie </w:t>
      </w:r>
      <w:r w:rsidRPr="007C2AF2">
        <w:rPr>
          <w:i/>
          <w:sz w:val="22"/>
        </w:rPr>
        <w:t>wskazane poprawki i ponownie przedstawi przedmiot zamówienia do akceptacji/przedstawienia uwag. W przypadku dalszych uwag Wykonawca w terminie 2 dni roboczych naniesie wskazane poprawki.</w:t>
      </w:r>
    </w:p>
    <w:p w:rsidR="00DE5154" w:rsidRPr="007C2AF2" w:rsidRDefault="00DE5154" w:rsidP="00DE5154">
      <w:pPr>
        <w:pStyle w:val="Akapitzlist"/>
        <w:numPr>
          <w:ilvl w:val="0"/>
          <w:numId w:val="7"/>
        </w:numPr>
        <w:spacing w:after="120" w:line="360" w:lineRule="auto"/>
        <w:ind w:hanging="357"/>
        <w:jc w:val="both"/>
        <w:rPr>
          <w:i/>
          <w:sz w:val="22"/>
        </w:rPr>
      </w:pPr>
      <w:r w:rsidRPr="007C2AF2">
        <w:rPr>
          <w:i/>
          <w:sz w:val="22"/>
        </w:rPr>
        <w:t>Wykonawca będzie dostarczał comiesięcznie raporty z wykonania poszczególnych prac. Po akceptacji wykonanego Zadania Wykonawca dostarczy protokół odbiorczy dotyczący wykonania poszczególnych ilości opisanych „Dobrych Praktyk” w danym miesiącu..</w:t>
      </w:r>
    </w:p>
    <w:p w:rsidR="00DE5154" w:rsidRPr="007C2AF2" w:rsidRDefault="00DE5154" w:rsidP="00DE5154">
      <w:pPr>
        <w:pStyle w:val="Akapitzlist"/>
        <w:numPr>
          <w:ilvl w:val="0"/>
          <w:numId w:val="12"/>
        </w:numPr>
        <w:spacing w:after="120" w:line="360" w:lineRule="auto"/>
        <w:ind w:hanging="357"/>
        <w:jc w:val="both"/>
        <w:rPr>
          <w:i/>
          <w:sz w:val="22"/>
        </w:rPr>
      </w:pPr>
      <w:r w:rsidRPr="007C2AF2">
        <w:rPr>
          <w:i/>
          <w:sz w:val="22"/>
        </w:rPr>
        <w:t xml:space="preserve">Wykonawca dostarczy pisemne oświadczenie, że wszelkie materiały wykonane w ramach niniejszego zamówienia stanowią jego wyłączną własność, są rezultatem jego twórczości i nie są obciążone prawami osób trzecich oraz że praw takich nie naruszają. </w:t>
      </w:r>
    </w:p>
    <w:p w:rsidR="00DE5154" w:rsidRPr="007C2AF2" w:rsidRDefault="00DE5154" w:rsidP="00DE5154">
      <w:pPr>
        <w:pStyle w:val="Akapitzlist"/>
        <w:numPr>
          <w:ilvl w:val="0"/>
          <w:numId w:val="12"/>
        </w:numPr>
        <w:spacing w:after="120" w:line="360" w:lineRule="auto"/>
        <w:ind w:hanging="357"/>
        <w:jc w:val="both"/>
        <w:rPr>
          <w:i/>
          <w:sz w:val="22"/>
        </w:rPr>
      </w:pPr>
      <w:r w:rsidRPr="007C2AF2">
        <w:rPr>
          <w:i/>
          <w:sz w:val="22"/>
        </w:rPr>
        <w:t>Wykupienie autorskich praw majątkowych lub licencji dla wszelkich materiałów graficznych, marketingowych i multimedialnych leży w geście Wykonawcy.</w:t>
      </w:r>
    </w:p>
    <w:p w:rsidR="00DE5154" w:rsidRPr="007C2AF2" w:rsidRDefault="00DE5154" w:rsidP="00DE5154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Wykonawca winien zapewnić we własnym zakresie zgody na posługiwanie się danymi osobowymi opisywanych osób, itp.  </w:t>
      </w:r>
    </w:p>
    <w:p w:rsidR="00DE5154" w:rsidRPr="007C2AF2" w:rsidRDefault="00DE5154" w:rsidP="00DE5154">
      <w:pPr>
        <w:pStyle w:val="Tytu"/>
        <w:numPr>
          <w:ilvl w:val="0"/>
          <w:numId w:val="12"/>
        </w:numPr>
        <w:spacing w:line="360" w:lineRule="auto"/>
        <w:jc w:val="both"/>
        <w:rPr>
          <w:b w:val="0"/>
          <w:i/>
          <w:sz w:val="22"/>
          <w:szCs w:val="22"/>
        </w:rPr>
      </w:pPr>
      <w:r w:rsidRPr="007C2AF2">
        <w:rPr>
          <w:b w:val="0"/>
          <w:i/>
          <w:sz w:val="22"/>
          <w:szCs w:val="22"/>
        </w:rPr>
        <w:t>Wykonawca zapewni na własny koszt oraz odpowiedzialność sprzęt do prawidłowej realizacji zamówienia.</w:t>
      </w:r>
    </w:p>
    <w:p w:rsidR="00DE5154" w:rsidRPr="007C2AF2" w:rsidRDefault="00DE5154" w:rsidP="00DE5154">
      <w:pPr>
        <w:pStyle w:val="Akapitzlist"/>
        <w:numPr>
          <w:ilvl w:val="0"/>
          <w:numId w:val="12"/>
        </w:numPr>
        <w:spacing w:after="120" w:line="360" w:lineRule="auto"/>
        <w:ind w:hanging="357"/>
        <w:jc w:val="both"/>
        <w:rPr>
          <w:i/>
          <w:sz w:val="22"/>
        </w:rPr>
      </w:pPr>
      <w:r w:rsidRPr="007C2AF2">
        <w:rPr>
          <w:i/>
          <w:sz w:val="22"/>
        </w:rPr>
        <w:t>Wszystkie dodatkowe koszty nie ujęte w opisie przedmiotu zamówienia, a które są niezbędne do realizacji lub te, które wynikną w trakcie realizacji działania np. transportu, opłat z tytułów praw autorskich, honoraria itp., pokrywa Wykonawca.</w:t>
      </w:r>
    </w:p>
    <w:p w:rsidR="00DE5154" w:rsidRPr="007C2AF2" w:rsidRDefault="00DE5154" w:rsidP="00DE5154">
      <w:pPr>
        <w:pStyle w:val="Akapitzlist"/>
        <w:numPr>
          <w:ilvl w:val="0"/>
          <w:numId w:val="12"/>
        </w:numPr>
        <w:spacing w:after="120" w:line="360" w:lineRule="auto"/>
        <w:ind w:hanging="357"/>
        <w:jc w:val="both"/>
        <w:rPr>
          <w:i/>
          <w:sz w:val="22"/>
        </w:rPr>
      </w:pPr>
      <w:r w:rsidRPr="007C2AF2">
        <w:rPr>
          <w:i/>
          <w:sz w:val="22"/>
        </w:rPr>
        <w:t>Wszystkie spotkania organizacyjne, akceptacja projektów, itp. odbywać się będą w siedzibie Zamawiającego, w terminach zaproponowanych przez Zamawiającego.</w:t>
      </w:r>
    </w:p>
    <w:p w:rsidR="00DE5154" w:rsidRPr="007C2AF2" w:rsidRDefault="00DE5154" w:rsidP="00DE5154">
      <w:pPr>
        <w:pStyle w:val="Akapitzlist"/>
        <w:numPr>
          <w:ilvl w:val="0"/>
          <w:numId w:val="12"/>
        </w:numPr>
        <w:spacing w:after="120" w:line="360" w:lineRule="auto"/>
        <w:ind w:hanging="357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Wykonawca zobowiązany jest do bezpośredniego kontaktu ze wskazanymi przez Zamawiającego realizatorami projektów, w celu pozyskania informacji niezbędnych do stworzenia bazy „Dobrych Praktyk”.</w:t>
      </w:r>
    </w:p>
    <w:p w:rsidR="00DE5154" w:rsidRPr="007C2AF2" w:rsidRDefault="00DE5154" w:rsidP="00DE5154">
      <w:pPr>
        <w:pStyle w:val="Akapitzlist"/>
        <w:numPr>
          <w:ilvl w:val="0"/>
          <w:numId w:val="12"/>
        </w:numPr>
        <w:spacing w:after="120" w:line="360" w:lineRule="auto"/>
        <w:ind w:hanging="357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lastRenderedPageBreak/>
        <w:t>Zamawiający zobligowany jest do</w:t>
      </w:r>
      <w:r w:rsidRPr="007C2AF2">
        <w:rPr>
          <w:b/>
          <w:i/>
          <w:sz w:val="22"/>
          <w:szCs w:val="22"/>
        </w:rPr>
        <w:t xml:space="preserve"> w</w:t>
      </w:r>
      <w:r w:rsidRPr="007C2AF2">
        <w:rPr>
          <w:i/>
          <w:sz w:val="22"/>
          <w:szCs w:val="22"/>
        </w:rPr>
        <w:t xml:space="preserve">skazania Wykonawcy listy projektów „Dobrych Praktyk” za pośrednictwem poczty elektronicznej (e-mail), potwierdzonych telefonicznie,  jednak nie później niż na </w:t>
      </w:r>
      <w:r w:rsidRPr="007C2AF2">
        <w:rPr>
          <w:b/>
          <w:i/>
          <w:sz w:val="22"/>
          <w:szCs w:val="22"/>
        </w:rPr>
        <w:t>7 dni roboczych</w:t>
      </w:r>
      <w:r w:rsidRPr="007C2AF2">
        <w:rPr>
          <w:i/>
          <w:sz w:val="22"/>
          <w:szCs w:val="22"/>
        </w:rPr>
        <w:t xml:space="preserve"> od dnia podpisania umowy.</w:t>
      </w:r>
    </w:p>
    <w:p w:rsidR="00DE5154" w:rsidRPr="007C2AF2" w:rsidRDefault="00DE5154" w:rsidP="00DE5154">
      <w:pPr>
        <w:pStyle w:val="Akapitzlist"/>
        <w:numPr>
          <w:ilvl w:val="0"/>
          <w:numId w:val="12"/>
        </w:numPr>
        <w:spacing w:after="120" w:line="360" w:lineRule="auto"/>
        <w:ind w:hanging="357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Ustalenia i decyzje dotyczące wykonywania przedmiotu zamówienia uzgadniane będą przez Zamawiającego z Wykonawcą za pośrednictwem poczty elektronicznej (e-mail) oraz potwierdzonych telefonicznie.</w:t>
      </w:r>
    </w:p>
    <w:p w:rsidR="00DE5154" w:rsidRPr="007C2AF2" w:rsidRDefault="00DE5154" w:rsidP="00DE5154">
      <w:pPr>
        <w:pStyle w:val="Akapitzlist"/>
        <w:numPr>
          <w:ilvl w:val="0"/>
          <w:numId w:val="2"/>
        </w:numPr>
        <w:spacing w:after="200" w:line="360" w:lineRule="auto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  <w:u w:val="single"/>
        </w:rPr>
        <w:t>Wymagania stawiane Wykonawcy</w:t>
      </w:r>
      <w:r w:rsidRPr="007C2AF2">
        <w:rPr>
          <w:i/>
          <w:sz w:val="22"/>
          <w:szCs w:val="22"/>
        </w:rPr>
        <w:t>:</w:t>
      </w:r>
    </w:p>
    <w:p w:rsidR="00DE5154" w:rsidRPr="007C2AF2" w:rsidRDefault="00DE5154" w:rsidP="00DE515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Wykonawca musi zapewnić wykonanie usługi przez osobę/osoby posiadające co najmniej </w:t>
      </w:r>
      <w:r w:rsidRPr="007C2AF2">
        <w:rPr>
          <w:i/>
          <w:sz w:val="22"/>
          <w:szCs w:val="22"/>
        </w:rPr>
        <w:br/>
        <w:t>3-letnie udokumentowane</w:t>
      </w:r>
      <w:r w:rsidR="00436DF2">
        <w:rPr>
          <w:i/>
          <w:sz w:val="22"/>
          <w:szCs w:val="22"/>
        </w:rPr>
        <w:t>, możliwe do zweryfikowania przez Zamawiającego,</w:t>
      </w:r>
      <w:bookmarkStart w:id="0" w:name="_GoBack"/>
      <w:bookmarkEnd w:id="0"/>
      <w:r w:rsidRPr="007C2AF2">
        <w:rPr>
          <w:i/>
          <w:sz w:val="22"/>
          <w:szCs w:val="22"/>
        </w:rPr>
        <w:t xml:space="preserve"> doświadczenie związanie z profesjonalnym wykonywaniem:</w:t>
      </w:r>
    </w:p>
    <w:p w:rsidR="00DE5154" w:rsidRPr="007C2AF2" w:rsidRDefault="00DE5154" w:rsidP="00DE5154">
      <w:pPr>
        <w:pStyle w:val="Akapitzlist"/>
        <w:numPr>
          <w:ilvl w:val="0"/>
          <w:numId w:val="11"/>
        </w:numPr>
        <w:spacing w:line="360" w:lineRule="auto"/>
        <w:ind w:left="1276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pisania tekstów o charterze marketingowym i/lub promocyjnym i/lub informacyjny (kryteria spełnienia warunku dla usługi pisania tekstów, określonej w pkt.4 lit. a) SOPZ; wykonanie - w okresie 3 lat poprzedzających złożenie oferty, a jeżeli okres pracy jest krótszy w tym okresie - </w:t>
      </w:r>
      <w:r w:rsidR="00BB7B52">
        <w:rPr>
          <w:i/>
          <w:sz w:val="22"/>
          <w:szCs w:val="22"/>
        </w:rPr>
        <w:t>20</w:t>
      </w:r>
      <w:r w:rsidRPr="007C2AF2">
        <w:rPr>
          <w:i/>
          <w:sz w:val="22"/>
          <w:szCs w:val="22"/>
        </w:rPr>
        <w:t xml:space="preserve"> artykułów i/lub notatek prasowych i/ lub materiałów promocyjnych, przy założeniu, że każdy z materiałów tekstowych zawierał co najmniej  1 600 znaków ze spacjami);</w:t>
      </w:r>
    </w:p>
    <w:p w:rsidR="00DE5154" w:rsidRPr="007C2AF2" w:rsidRDefault="00DE5154" w:rsidP="00DE5154">
      <w:pPr>
        <w:pStyle w:val="Akapitzlist"/>
        <w:numPr>
          <w:ilvl w:val="0"/>
          <w:numId w:val="11"/>
        </w:numPr>
        <w:spacing w:line="360" w:lineRule="auto"/>
        <w:ind w:left="1276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fotografii (kryteria spełnienia warunku dla usługi fotograficznej, określonej w pkt.4 lit. b) SOPZ: wykonanie - w okresie 3 lat poprzedzających złożenie oferty a jeżeli okres pracy jest krótszy w tym okresie - </w:t>
      </w:r>
      <w:r w:rsidR="00BB7B52">
        <w:rPr>
          <w:i/>
          <w:sz w:val="22"/>
          <w:szCs w:val="22"/>
        </w:rPr>
        <w:t>15</w:t>
      </w:r>
      <w:r w:rsidRPr="007C2AF2">
        <w:rPr>
          <w:i/>
          <w:sz w:val="22"/>
          <w:szCs w:val="22"/>
        </w:rPr>
        <w:t xml:space="preserve"> sesji fotograficznych, przy założeniu, że w ramach każdej z sesji fotograficznych wykonano co najmniej </w:t>
      </w:r>
      <w:r w:rsidR="00BB7B52">
        <w:rPr>
          <w:i/>
          <w:sz w:val="22"/>
          <w:szCs w:val="22"/>
        </w:rPr>
        <w:t>10</w:t>
      </w:r>
      <w:r w:rsidRPr="007C2AF2">
        <w:rPr>
          <w:i/>
          <w:sz w:val="22"/>
          <w:szCs w:val="22"/>
        </w:rPr>
        <w:t xml:space="preserve"> zdjęć);</w:t>
      </w:r>
    </w:p>
    <w:p w:rsidR="00DE5154" w:rsidRPr="007C2AF2" w:rsidRDefault="00DE5154" w:rsidP="00DE5154">
      <w:pPr>
        <w:pStyle w:val="Akapitzlist"/>
        <w:numPr>
          <w:ilvl w:val="0"/>
          <w:numId w:val="11"/>
        </w:numPr>
        <w:spacing w:line="360" w:lineRule="auto"/>
        <w:ind w:left="1276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tłumaczeń tekstów z języka polskiego na język angielski (kryteria spełnienia warunku dla usługi tłumaczenia, określonej w pkt.4 lit. c) SOPZ: posiadanie następującego wykształcenia:</w:t>
      </w:r>
    </w:p>
    <w:p w:rsidR="00DE5154" w:rsidRPr="007C2AF2" w:rsidRDefault="00DE5154" w:rsidP="00DE5154">
      <w:pPr>
        <w:pStyle w:val="Akapitzlist"/>
        <w:numPr>
          <w:ilvl w:val="0"/>
          <w:numId w:val="13"/>
        </w:numPr>
        <w:spacing w:line="360" w:lineRule="auto"/>
        <w:ind w:left="1701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ukończone studia wyższe, co najmniej 3-letnie, na kierunku filologicznym lub lingwistycznym języka angielskiego (w kraju lub za granicą) albo</w:t>
      </w:r>
    </w:p>
    <w:p w:rsidR="00DE5154" w:rsidRPr="007C2AF2" w:rsidRDefault="00DE5154" w:rsidP="00DE5154">
      <w:pPr>
        <w:pStyle w:val="Akapitzlist"/>
        <w:numPr>
          <w:ilvl w:val="0"/>
          <w:numId w:val="13"/>
        </w:numPr>
        <w:spacing w:line="360" w:lineRule="auto"/>
        <w:ind w:left="1701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legitymowanie się certyfikatem C2 lub równoważnym (poziom biegły) tłumaczonego języka zgodnie z założeniami Europejskiego Systemu Opisu Kształcenia Językowego (</w:t>
      </w:r>
      <w:proofErr w:type="spellStart"/>
      <w:r w:rsidRPr="007C2AF2">
        <w:rPr>
          <w:i/>
          <w:sz w:val="22"/>
          <w:szCs w:val="22"/>
        </w:rPr>
        <w:t>Common</w:t>
      </w:r>
      <w:proofErr w:type="spellEnd"/>
      <w:r w:rsidRPr="007C2AF2">
        <w:rPr>
          <w:i/>
          <w:sz w:val="22"/>
          <w:szCs w:val="22"/>
        </w:rPr>
        <w:t xml:space="preserve"> </w:t>
      </w:r>
      <w:proofErr w:type="spellStart"/>
      <w:r w:rsidRPr="007C2AF2">
        <w:rPr>
          <w:i/>
          <w:sz w:val="22"/>
          <w:szCs w:val="22"/>
        </w:rPr>
        <w:t>European</w:t>
      </w:r>
      <w:proofErr w:type="spellEnd"/>
      <w:r w:rsidRPr="007C2AF2">
        <w:rPr>
          <w:i/>
          <w:sz w:val="22"/>
          <w:szCs w:val="22"/>
        </w:rPr>
        <w:t xml:space="preserve"> Framework of Reference for </w:t>
      </w:r>
      <w:proofErr w:type="spellStart"/>
      <w:r w:rsidRPr="007C2AF2">
        <w:rPr>
          <w:i/>
          <w:sz w:val="22"/>
          <w:szCs w:val="22"/>
        </w:rPr>
        <w:t>Languages</w:t>
      </w:r>
      <w:proofErr w:type="spellEnd"/>
      <w:r w:rsidRPr="007C2AF2">
        <w:rPr>
          <w:i/>
          <w:sz w:val="22"/>
          <w:szCs w:val="22"/>
        </w:rPr>
        <w:t>) albo</w:t>
      </w:r>
    </w:p>
    <w:p w:rsidR="00DE5154" w:rsidRPr="007C2AF2" w:rsidRDefault="00DE5154" w:rsidP="00DE5154">
      <w:pPr>
        <w:pStyle w:val="Akapitzlist"/>
        <w:numPr>
          <w:ilvl w:val="0"/>
          <w:numId w:val="13"/>
        </w:numPr>
        <w:spacing w:line="360" w:lineRule="auto"/>
        <w:ind w:left="1701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ukończone studia podyplomowe (w kraju lub za granicą) w zakresie tłumaczenia na języka angielski albo</w:t>
      </w:r>
    </w:p>
    <w:p w:rsidR="00DE5154" w:rsidRPr="007C2AF2" w:rsidRDefault="00DE5154" w:rsidP="00DE5154">
      <w:pPr>
        <w:pStyle w:val="Akapitzlist"/>
        <w:numPr>
          <w:ilvl w:val="0"/>
          <w:numId w:val="13"/>
        </w:numPr>
        <w:spacing w:line="360" w:lineRule="auto"/>
        <w:ind w:left="1701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posiadanie statusu native speakera oraz ukończenie studiów wyższych, co najmniej 3-letnich, na kierunku filologicznym lub lingwistycznym w zakresie języka polskiego (w kraju lub za granicą) albo ukończenie studiów wyższych w kraju, co najmniej 3-letnich na kierunku, na którym językiem wykładowym był język polski  albo legitymowanie się certyfikatem C2 lub równoważnym (poziom biegły) z języka polskiego zgodnie z założeniami Europejskiego Systemu Opisu Kształcenia Językowego (</w:t>
      </w:r>
      <w:proofErr w:type="spellStart"/>
      <w:r w:rsidRPr="007C2AF2">
        <w:rPr>
          <w:i/>
          <w:sz w:val="22"/>
          <w:szCs w:val="22"/>
        </w:rPr>
        <w:t>Common</w:t>
      </w:r>
      <w:proofErr w:type="spellEnd"/>
      <w:r w:rsidRPr="007C2AF2">
        <w:rPr>
          <w:i/>
          <w:sz w:val="22"/>
          <w:szCs w:val="22"/>
        </w:rPr>
        <w:t xml:space="preserve"> </w:t>
      </w:r>
      <w:proofErr w:type="spellStart"/>
      <w:r w:rsidRPr="007C2AF2">
        <w:rPr>
          <w:i/>
          <w:sz w:val="22"/>
          <w:szCs w:val="22"/>
        </w:rPr>
        <w:t>European</w:t>
      </w:r>
      <w:proofErr w:type="spellEnd"/>
      <w:r w:rsidRPr="007C2AF2">
        <w:rPr>
          <w:i/>
          <w:sz w:val="22"/>
          <w:szCs w:val="22"/>
        </w:rPr>
        <w:t xml:space="preserve"> Framework of Reference for </w:t>
      </w:r>
      <w:proofErr w:type="spellStart"/>
      <w:r w:rsidRPr="007C2AF2">
        <w:rPr>
          <w:i/>
          <w:sz w:val="22"/>
          <w:szCs w:val="22"/>
        </w:rPr>
        <w:t>Languages</w:t>
      </w:r>
      <w:proofErr w:type="spellEnd"/>
      <w:r w:rsidRPr="007C2AF2">
        <w:rPr>
          <w:i/>
          <w:sz w:val="22"/>
          <w:szCs w:val="22"/>
        </w:rPr>
        <w:t>) albo</w:t>
      </w:r>
    </w:p>
    <w:p w:rsidR="00DE5154" w:rsidRPr="007C2AF2" w:rsidRDefault="00DE5154" w:rsidP="00DE5154">
      <w:pPr>
        <w:pStyle w:val="Akapitzlist"/>
        <w:numPr>
          <w:ilvl w:val="0"/>
          <w:numId w:val="13"/>
        </w:numPr>
        <w:spacing w:line="360" w:lineRule="auto"/>
        <w:ind w:left="1701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 xml:space="preserve">posiadanie prawa do wykonywania zawodu tłumacza przysięgłego </w:t>
      </w:r>
    </w:p>
    <w:p w:rsidR="00DE5154" w:rsidRPr="007C2AF2" w:rsidRDefault="00DE5154" w:rsidP="00DE5154">
      <w:pPr>
        <w:spacing w:line="360" w:lineRule="auto"/>
        <w:ind w:left="1276"/>
        <w:contextualSpacing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</w:rPr>
        <w:lastRenderedPageBreak/>
        <w:t>oraz doświadczenie zawodowe obejmujące wykonanie - w okresie 3 lat poprzedzających złożenie oferty, a jeżeli okres pracy jest krótszy w tym okresie - tłumaczenia pisemnego z języka polskiego na język angielski w wymiarze co najmniej 100 stron formatu A4 zawierającego co najmniej 1 600 znaków ze spacjami tłumaczonego tekstu);</w:t>
      </w:r>
    </w:p>
    <w:p w:rsidR="00DE5154" w:rsidRPr="007C2AF2" w:rsidRDefault="00DE5154" w:rsidP="00DE5154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Wykonawca ponosi pełną odpowiedzialność za nadzór nad współpracującymi z nim podwykonawcami, jak również za wykonanie wszelkich prawnych zobowiązań związanych z zawarciem umów cywilnoprawnych z podwykonawcami;</w:t>
      </w:r>
    </w:p>
    <w:p w:rsidR="00DE5154" w:rsidRPr="007C2AF2" w:rsidRDefault="00DE5154" w:rsidP="00DE5154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Wykonawca odpowiedzialny jest za zgodność z warunkami technicznymi i jakościowymi opisanymi dla przedmiotu zamówienia;</w:t>
      </w:r>
    </w:p>
    <w:p w:rsidR="00DE5154" w:rsidRPr="007C2AF2" w:rsidRDefault="00DE5154" w:rsidP="00DE5154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Wymagana jest należyta staranność przy realizacji zobowiązań umowy;</w:t>
      </w:r>
    </w:p>
    <w:p w:rsidR="00DE5154" w:rsidRPr="007C2AF2" w:rsidRDefault="00DE5154" w:rsidP="00DE5154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</w:rPr>
        <w:t>Koszty dojazdów do wyznaczonych miejsc docelowych realizacji usługi i z powrotem ponosi Wykonawca.</w:t>
      </w:r>
    </w:p>
    <w:p w:rsidR="00DE5154" w:rsidRPr="007C2AF2" w:rsidRDefault="00DE5154" w:rsidP="00DE5154">
      <w:pPr>
        <w:pStyle w:val="Akapitzlist"/>
        <w:numPr>
          <w:ilvl w:val="0"/>
          <w:numId w:val="5"/>
        </w:numPr>
        <w:spacing w:line="360" w:lineRule="auto"/>
        <w:ind w:left="425" w:hanging="357"/>
        <w:contextualSpacing/>
        <w:jc w:val="both"/>
        <w:rPr>
          <w:i/>
          <w:sz w:val="22"/>
          <w:szCs w:val="22"/>
        </w:rPr>
      </w:pPr>
      <w:r w:rsidRPr="007C2AF2">
        <w:rPr>
          <w:i/>
          <w:sz w:val="22"/>
          <w:szCs w:val="22"/>
          <w:u w:val="single"/>
        </w:rPr>
        <w:t>Wynagrodzenie i realizacja płatności</w:t>
      </w:r>
      <w:r w:rsidRPr="007C2AF2">
        <w:rPr>
          <w:i/>
          <w:sz w:val="22"/>
          <w:szCs w:val="22"/>
        </w:rPr>
        <w:t>:</w:t>
      </w:r>
    </w:p>
    <w:p w:rsidR="00DE5154" w:rsidRPr="007C2AF2" w:rsidRDefault="00DE5154" w:rsidP="00DE5154">
      <w:pPr>
        <w:numPr>
          <w:ilvl w:val="0"/>
          <w:numId w:val="3"/>
        </w:numPr>
        <w:spacing w:after="120" w:line="360" w:lineRule="auto"/>
        <w:ind w:left="709" w:hanging="357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</w:rPr>
        <w:t>Podstawą wystawienia częściowej faktury/rachunku przez Wykonawcę będzie podpisanie protokołu wykonania części przedmiotu zamówienia po dostarczeniu części materiału na koniec każdego miesiąca, stanowiącego załącznik do umowy.</w:t>
      </w:r>
    </w:p>
    <w:p w:rsidR="00DE5154" w:rsidRPr="007C2AF2" w:rsidRDefault="00DE5154" w:rsidP="00DE5154">
      <w:pPr>
        <w:numPr>
          <w:ilvl w:val="0"/>
          <w:numId w:val="3"/>
        </w:numPr>
        <w:spacing w:after="120" w:line="360" w:lineRule="auto"/>
        <w:ind w:left="709" w:hanging="357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</w:rPr>
        <w:t>Wykonawca zobowiązany jest do wystawienia częściowej faktury/rachunku po każdorazowym wykonaniu części zamówienia i dostarczenia jej/go do Filii Dolnośląskiego Wojewódzkiego Urzędu Pracy we Wrocławiu, ul. Armii Krajowej 54, z dopiskiem „Wydział Promocji i Informacji”, w terminie 7 dni od daty zrealizowania przedmiotu umowy.</w:t>
      </w:r>
    </w:p>
    <w:p w:rsidR="00DE5154" w:rsidRPr="007C2AF2" w:rsidRDefault="00DE5154" w:rsidP="00DE5154">
      <w:pPr>
        <w:numPr>
          <w:ilvl w:val="0"/>
          <w:numId w:val="3"/>
        </w:numPr>
        <w:spacing w:after="120" w:line="360" w:lineRule="auto"/>
        <w:ind w:left="709" w:hanging="357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</w:rPr>
        <w:t>Zamawiający dokona płatności nie później  niż w ciągu 30 dni od dnia otrzymania poprawnie wystawionej częściowej faktury/rachunku za częściowe wykonanie przedmiotu zamówienia, jednak nie później niż do dnia 31.12.2019r. Wynagrodzenie będzie przekazane na konto bankowe Wykonawcy wskazane w fakturze/rachunku.</w:t>
      </w:r>
    </w:p>
    <w:p w:rsidR="00DE5154" w:rsidRPr="007C2AF2" w:rsidRDefault="00DE5154" w:rsidP="00DE5154">
      <w:pPr>
        <w:numPr>
          <w:ilvl w:val="0"/>
          <w:numId w:val="3"/>
        </w:numPr>
        <w:spacing w:after="120" w:line="360" w:lineRule="auto"/>
        <w:ind w:left="709" w:hanging="357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</w:rPr>
        <w:t>Za datę zrealizowania płatności uważa się datę obciążenia rachunku bankowego Zamawiającego.</w:t>
      </w:r>
    </w:p>
    <w:p w:rsidR="00DE5154" w:rsidRPr="007C2AF2" w:rsidRDefault="00DE5154" w:rsidP="00DE515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</w:rPr>
        <w:t>W celu prawidłowej realizacji umowy muszą zostać wyznaczone osoby do bieżących kontaktów ze Strony Wykonawcy i Zamawiającego (Wydział Promocji i Informacji) oraz muszą zostać wyznaczone osoby odpowiedzialne za prawidłową realizację umowy (Wydział Promocji i Informacji).</w:t>
      </w:r>
      <w:r w:rsidRPr="007C2AF2">
        <w:rPr>
          <w:rFonts w:ascii="Times New Roman" w:hAnsi="Times New Roman"/>
          <w:i/>
          <w:u w:val="single"/>
        </w:rPr>
        <w:t xml:space="preserve"> </w:t>
      </w:r>
    </w:p>
    <w:p w:rsidR="00DE5154" w:rsidRPr="007C2AF2" w:rsidRDefault="00DE5154" w:rsidP="00DE515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  <w:u w:val="single"/>
        </w:rPr>
        <w:t>Majątkowe prawa autorskie</w:t>
      </w:r>
      <w:r w:rsidRPr="007C2AF2">
        <w:rPr>
          <w:rFonts w:ascii="Times New Roman" w:hAnsi="Times New Roman"/>
          <w:i/>
        </w:rPr>
        <w:t>:</w:t>
      </w:r>
    </w:p>
    <w:p w:rsidR="00DE5154" w:rsidRPr="007C2AF2" w:rsidRDefault="00DE5154" w:rsidP="00DE5154">
      <w:pPr>
        <w:numPr>
          <w:ilvl w:val="0"/>
          <w:numId w:val="1"/>
        </w:numPr>
        <w:spacing w:after="120" w:line="360" w:lineRule="auto"/>
        <w:ind w:left="709" w:hanging="357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</w:rPr>
        <w:t>Wykonawca oświadczy, że przysługują mu majątkowe prawa autorskie do tekstu oraz zdjęć</w:t>
      </w:r>
      <w:r w:rsidRPr="007C2AF2">
        <w:rPr>
          <w:rFonts w:ascii="Times New Roman" w:hAnsi="Times New Roman"/>
          <w:i/>
        </w:rPr>
        <w:br/>
        <w:t>i na podstawie umowy przekaże nieodpłatnie w/w prawa na rzecz Zamawiającego.</w:t>
      </w:r>
    </w:p>
    <w:p w:rsidR="00DE5154" w:rsidRPr="007C2AF2" w:rsidRDefault="00DE5154" w:rsidP="00DE5154">
      <w:pPr>
        <w:numPr>
          <w:ilvl w:val="0"/>
          <w:numId w:val="1"/>
        </w:numPr>
        <w:spacing w:after="120" w:line="360" w:lineRule="auto"/>
        <w:ind w:left="709" w:hanging="357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</w:rPr>
        <w:t>Zamawiający ma prawo wykorzystać/powielać/rozpowszechniać/kolportować wersję papierową oraz wersję elektroniczną materiałów w ilości i zakresie dowolnym</w:t>
      </w:r>
    </w:p>
    <w:p w:rsidR="00DE5154" w:rsidRPr="007C2AF2" w:rsidRDefault="00DE5154" w:rsidP="00DE5154">
      <w:pPr>
        <w:numPr>
          <w:ilvl w:val="0"/>
          <w:numId w:val="1"/>
        </w:numPr>
        <w:spacing w:after="120" w:line="360" w:lineRule="auto"/>
        <w:ind w:left="709" w:hanging="357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</w:rPr>
        <w:t xml:space="preserve">Wykonawca przeniesie na Zamawiającego wszelkie autorskie prawa majątkowe i pokrewne (prawa zależne) do nieograniczonego w czasie i przestrzeni korzystania  i rozporządzania notatkami, w całości </w:t>
      </w:r>
      <w:r w:rsidRPr="007C2AF2">
        <w:rPr>
          <w:rFonts w:ascii="Times New Roman" w:hAnsi="Times New Roman"/>
          <w:i/>
        </w:rPr>
        <w:lastRenderedPageBreak/>
        <w:t>i we fragmentach w kraju i za granicą oraz udzieli mu wyłącznego prawa na wykonywanie autorskich praw zależnych.</w:t>
      </w:r>
    </w:p>
    <w:p w:rsidR="00DE5154" w:rsidRPr="007C2AF2" w:rsidRDefault="00DE5154" w:rsidP="00DE5154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  <w:u w:val="single"/>
        </w:rPr>
        <w:t>Przewidywany termin realizacji:</w:t>
      </w:r>
    </w:p>
    <w:p w:rsidR="00DE5154" w:rsidRPr="007C2AF2" w:rsidRDefault="00DE5154" w:rsidP="00DE5154">
      <w:pPr>
        <w:spacing w:line="360" w:lineRule="auto"/>
        <w:ind w:left="284"/>
        <w:jc w:val="both"/>
        <w:rPr>
          <w:rFonts w:ascii="Times New Roman" w:hAnsi="Times New Roman"/>
          <w:i/>
        </w:rPr>
      </w:pPr>
      <w:r w:rsidRPr="007C2AF2">
        <w:rPr>
          <w:rFonts w:ascii="Times New Roman" w:hAnsi="Times New Roman"/>
          <w:i/>
        </w:rPr>
        <w:t>Zamówienie będzie zrealizowane w okresie  od dnia podpisania umowy do 30.11.2019 r.</w:t>
      </w:r>
    </w:p>
    <w:p w:rsidR="00DC6505" w:rsidRDefault="00FC729C" w:rsidP="00FC729C">
      <w:pPr>
        <w:pStyle w:val="Akapitzlist"/>
        <w:numPr>
          <w:ilvl w:val="0"/>
          <w:numId w:val="6"/>
        </w:numPr>
        <w:rPr>
          <w:i/>
          <w:sz w:val="22"/>
          <w:u w:val="single"/>
        </w:rPr>
      </w:pPr>
      <w:r w:rsidRPr="00FC729C">
        <w:rPr>
          <w:i/>
          <w:sz w:val="22"/>
          <w:u w:val="single"/>
        </w:rPr>
        <w:t>Kryterium oceny ofert</w:t>
      </w:r>
    </w:p>
    <w:p w:rsidR="00FC729C" w:rsidRDefault="00FC729C" w:rsidP="00FC729C">
      <w:pPr>
        <w:rPr>
          <w:i/>
          <w:u w:val="single"/>
        </w:rPr>
      </w:pPr>
    </w:p>
    <w:p w:rsidR="00FC729C" w:rsidRPr="00FC729C" w:rsidRDefault="00FC729C" w:rsidP="00FC729C">
      <w:pPr>
        <w:pStyle w:val="Akapitzlist"/>
        <w:spacing w:before="120"/>
        <w:ind w:left="284" w:right="140"/>
        <w:jc w:val="both"/>
        <w:rPr>
          <w:i/>
          <w:sz w:val="22"/>
        </w:rPr>
      </w:pPr>
      <w:r w:rsidRPr="00FC729C">
        <w:rPr>
          <w:i/>
          <w:sz w:val="22"/>
        </w:rPr>
        <w:t>W celu wyboru najkorzystniejszej oferty, Zamawiający przyjął kryterium: „Cena – 100%”.</w:t>
      </w:r>
    </w:p>
    <w:p w:rsidR="00FC729C" w:rsidRDefault="00FC729C" w:rsidP="00FC729C">
      <w:pPr>
        <w:pStyle w:val="Akapitzlist"/>
        <w:spacing w:before="120" w:after="120"/>
        <w:ind w:left="284" w:right="140"/>
        <w:jc w:val="both"/>
        <w:rPr>
          <w:i/>
          <w:sz w:val="22"/>
        </w:rPr>
      </w:pPr>
      <w:r w:rsidRPr="00FC729C">
        <w:rPr>
          <w:i/>
          <w:sz w:val="22"/>
        </w:rPr>
        <w:t>Najlepszą ofertą w rozumieniu powyższego kryterium będzie oferta o najniższej cenie.</w:t>
      </w:r>
    </w:p>
    <w:p w:rsidR="00FC729C" w:rsidRPr="00FC729C" w:rsidRDefault="00FC729C" w:rsidP="00FC729C">
      <w:pPr>
        <w:pStyle w:val="Akapitzlist"/>
        <w:spacing w:before="120" w:after="120"/>
        <w:ind w:left="284" w:right="140"/>
        <w:jc w:val="both"/>
        <w:rPr>
          <w:i/>
          <w:sz w:val="22"/>
        </w:rPr>
      </w:pPr>
    </w:p>
    <w:p w:rsidR="00FC729C" w:rsidRPr="00FC729C" w:rsidRDefault="00FC729C" w:rsidP="00FC729C">
      <w:pPr>
        <w:rPr>
          <w:i/>
          <w:u w:val="single"/>
        </w:rPr>
      </w:pPr>
    </w:p>
    <w:sectPr w:rsidR="00FC729C" w:rsidRPr="00FC729C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0E" w:rsidRDefault="008D250E" w:rsidP="00FE69F7">
      <w:pPr>
        <w:spacing w:after="0" w:line="240" w:lineRule="auto"/>
      </w:pPr>
      <w:r>
        <w:separator/>
      </w:r>
    </w:p>
  </w:endnote>
  <w:endnote w:type="continuationSeparator" w:id="0">
    <w:p w:rsidR="008D250E" w:rsidRDefault="008D250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6DF2">
      <w:rPr>
        <w:noProof/>
      </w:rPr>
      <w:t>4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4D5051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4D5051">
            <w:rPr>
              <w:rFonts w:ascii="Arial" w:hAnsi="Arial" w:cs="Arial"/>
              <w:sz w:val="16"/>
              <w:szCs w:val="16"/>
            </w:rPr>
            <w:t>Informacji i Pomocy Technicznej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  <w:tr w:rsidR="007B08B2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F2698E" w:rsidRDefault="007B08B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75708</wp:posOffset>
                </wp:positionH>
                <wp:positionV relativeFrom="paragraph">
                  <wp:posOffset>28575</wp:posOffset>
                </wp:positionV>
                <wp:extent cx="1325245" cy="608330"/>
                <wp:effectExtent l="0" t="0" r="8255" b="127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245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120650</wp:posOffset>
                </wp:positionV>
                <wp:extent cx="1276350" cy="424815"/>
                <wp:effectExtent l="0" t="0" r="0" b="0"/>
                <wp:wrapNone/>
                <wp:docPr id="8" name="Obraz 8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A21C81" w:rsidRDefault="007B08B2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1328144</wp:posOffset>
                </wp:positionH>
                <wp:positionV relativeFrom="paragraph">
                  <wp:posOffset>92685</wp:posOffset>
                </wp:positionV>
                <wp:extent cx="1695091" cy="506704"/>
                <wp:effectExtent l="0" t="0" r="635" b="825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091" cy="506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Default="007B08B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>
      <w:rPr>
        <w:noProof/>
        <w:lang w:eastAsia="pl-PL"/>
      </w:rPr>
      <w:t xml:space="preserve">          </w:t>
    </w:r>
    <w:r w:rsidR="00785514"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0E" w:rsidRDefault="008D250E" w:rsidP="00FE69F7">
      <w:pPr>
        <w:spacing w:after="0" w:line="240" w:lineRule="auto"/>
      </w:pPr>
      <w:r>
        <w:separator/>
      </w:r>
    </w:p>
  </w:footnote>
  <w:footnote w:type="continuationSeparator" w:id="0">
    <w:p w:rsidR="008D250E" w:rsidRDefault="008D250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455"/>
    <w:multiLevelType w:val="hybridMultilevel"/>
    <w:tmpl w:val="526C77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D6CFD"/>
    <w:multiLevelType w:val="hybridMultilevel"/>
    <w:tmpl w:val="CC1E5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C25D4"/>
    <w:multiLevelType w:val="hybridMultilevel"/>
    <w:tmpl w:val="AF9806B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A24724"/>
    <w:multiLevelType w:val="hybridMultilevel"/>
    <w:tmpl w:val="08C4B52E"/>
    <w:lvl w:ilvl="0" w:tplc="9422463A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6F9A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2973"/>
    <w:multiLevelType w:val="hybridMultilevel"/>
    <w:tmpl w:val="CE04F454"/>
    <w:lvl w:ilvl="0" w:tplc="41CE0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852"/>
    <w:multiLevelType w:val="hybridMultilevel"/>
    <w:tmpl w:val="1700AABC"/>
    <w:lvl w:ilvl="0" w:tplc="86529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C0340"/>
    <w:multiLevelType w:val="hybridMultilevel"/>
    <w:tmpl w:val="9E62978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55B95888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23392"/>
    <w:multiLevelType w:val="hybridMultilevel"/>
    <w:tmpl w:val="3D5E8906"/>
    <w:lvl w:ilvl="0" w:tplc="12C8D7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4108CA"/>
    <w:multiLevelType w:val="hybridMultilevel"/>
    <w:tmpl w:val="F6C43EA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5396F17"/>
    <w:multiLevelType w:val="hybridMultilevel"/>
    <w:tmpl w:val="F2AEC728"/>
    <w:lvl w:ilvl="0" w:tplc="73E4775A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61C41"/>
    <w:rsid w:val="000A599A"/>
    <w:rsid w:val="000B4D2E"/>
    <w:rsid w:val="000D5059"/>
    <w:rsid w:val="00175722"/>
    <w:rsid w:val="001D4F1E"/>
    <w:rsid w:val="00203707"/>
    <w:rsid w:val="002A119A"/>
    <w:rsid w:val="002C7CE5"/>
    <w:rsid w:val="00341FD7"/>
    <w:rsid w:val="0037115C"/>
    <w:rsid w:val="003F2C18"/>
    <w:rsid w:val="003F63D7"/>
    <w:rsid w:val="00410F6A"/>
    <w:rsid w:val="00436DF2"/>
    <w:rsid w:val="004D5051"/>
    <w:rsid w:val="00514BCC"/>
    <w:rsid w:val="00581058"/>
    <w:rsid w:val="005D1EFE"/>
    <w:rsid w:val="005F053E"/>
    <w:rsid w:val="0063023B"/>
    <w:rsid w:val="006A551A"/>
    <w:rsid w:val="006F27C6"/>
    <w:rsid w:val="00704F99"/>
    <w:rsid w:val="0072197F"/>
    <w:rsid w:val="00785514"/>
    <w:rsid w:val="00791008"/>
    <w:rsid w:val="007B08B2"/>
    <w:rsid w:val="007C2AF2"/>
    <w:rsid w:val="008024CF"/>
    <w:rsid w:val="00851D88"/>
    <w:rsid w:val="00867CC3"/>
    <w:rsid w:val="00884330"/>
    <w:rsid w:val="008855CA"/>
    <w:rsid w:val="008D250E"/>
    <w:rsid w:val="008F3B41"/>
    <w:rsid w:val="00906BAF"/>
    <w:rsid w:val="0091509A"/>
    <w:rsid w:val="00930BAE"/>
    <w:rsid w:val="009429EB"/>
    <w:rsid w:val="009B77C5"/>
    <w:rsid w:val="009F2E4C"/>
    <w:rsid w:val="00A64CA3"/>
    <w:rsid w:val="00A8690E"/>
    <w:rsid w:val="00AC3277"/>
    <w:rsid w:val="00AC643A"/>
    <w:rsid w:val="00B255EC"/>
    <w:rsid w:val="00B67E38"/>
    <w:rsid w:val="00BA6135"/>
    <w:rsid w:val="00BB7B52"/>
    <w:rsid w:val="00C71357"/>
    <w:rsid w:val="00CB6104"/>
    <w:rsid w:val="00CC3037"/>
    <w:rsid w:val="00CF349E"/>
    <w:rsid w:val="00D56C8E"/>
    <w:rsid w:val="00D7149F"/>
    <w:rsid w:val="00D86BC5"/>
    <w:rsid w:val="00D90F82"/>
    <w:rsid w:val="00DC49C0"/>
    <w:rsid w:val="00DC6505"/>
    <w:rsid w:val="00DD2678"/>
    <w:rsid w:val="00DE5154"/>
    <w:rsid w:val="00DF17C7"/>
    <w:rsid w:val="00E210B9"/>
    <w:rsid w:val="00E82542"/>
    <w:rsid w:val="00E93D29"/>
    <w:rsid w:val="00EA4BA5"/>
    <w:rsid w:val="00F2118A"/>
    <w:rsid w:val="00F2698E"/>
    <w:rsid w:val="00F57FA5"/>
    <w:rsid w:val="00F959CE"/>
    <w:rsid w:val="00FC729C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90FA0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515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E5154"/>
    <w:pPr>
      <w:numPr>
        <w:numId w:val="10"/>
      </w:numPr>
      <w:spacing w:after="0" w:line="240" w:lineRule="auto"/>
      <w:ind w:left="0"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5154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E51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4FA4-8767-4D8E-B720-67D49EFE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47</TotalTime>
  <Pages>6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Małgorzata Majka</cp:lastModifiedBy>
  <cp:revision>6</cp:revision>
  <cp:lastPrinted>2016-07-20T14:42:00Z</cp:lastPrinted>
  <dcterms:created xsi:type="dcterms:W3CDTF">2019-05-29T08:17:00Z</dcterms:created>
  <dcterms:modified xsi:type="dcterms:W3CDTF">2019-06-17T10:51:00Z</dcterms:modified>
</cp:coreProperties>
</file>