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BF" w:rsidRPr="00C15F33" w:rsidRDefault="008A4682" w:rsidP="004A38BF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C15F33">
        <w:rPr>
          <w:rFonts w:ascii="Tahoma" w:hAnsi="Tahoma" w:cs="Tahoma"/>
          <w:sz w:val="20"/>
          <w:szCs w:val="20"/>
        </w:rPr>
        <w:t xml:space="preserve"> </w:t>
      </w:r>
      <w:r w:rsidR="004A38BF" w:rsidRPr="00C15F33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 w:rsidR="001968A9">
        <w:rPr>
          <w:rFonts w:ascii="Tahoma" w:hAnsi="Tahoma" w:cs="Tahoma"/>
          <w:bCs/>
          <w:color w:val="000000"/>
          <w:sz w:val="20"/>
          <w:szCs w:val="20"/>
        </w:rPr>
        <w:t xml:space="preserve">                    </w:t>
      </w:r>
      <w:r w:rsidR="000A42F9">
        <w:rPr>
          <w:rFonts w:ascii="Tahoma" w:hAnsi="Tahoma" w:cs="Tahoma"/>
          <w:bCs/>
          <w:color w:val="000000"/>
          <w:sz w:val="20"/>
          <w:szCs w:val="20"/>
        </w:rPr>
        <w:t>Wałbrzych, dnia 26</w:t>
      </w:r>
      <w:bookmarkStart w:id="0" w:name="_GoBack"/>
      <w:bookmarkEnd w:id="0"/>
      <w:r w:rsidR="00460766" w:rsidRPr="00C15F33">
        <w:rPr>
          <w:rFonts w:ascii="Tahoma" w:hAnsi="Tahoma" w:cs="Tahoma"/>
          <w:bCs/>
          <w:color w:val="000000"/>
          <w:sz w:val="20"/>
          <w:szCs w:val="20"/>
        </w:rPr>
        <w:t xml:space="preserve"> lipca</w:t>
      </w:r>
      <w:r w:rsidR="004A38BF" w:rsidRPr="00C15F33">
        <w:rPr>
          <w:rFonts w:ascii="Tahoma" w:hAnsi="Tahoma" w:cs="Tahoma"/>
          <w:bCs/>
          <w:color w:val="000000"/>
          <w:sz w:val="20"/>
          <w:szCs w:val="20"/>
        </w:rPr>
        <w:t xml:space="preserve"> 2018 r.</w:t>
      </w:r>
    </w:p>
    <w:p w:rsidR="004A38BF" w:rsidRPr="00C15F33" w:rsidRDefault="004A38BF" w:rsidP="004A38BF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4A38BF" w:rsidRPr="00C15F33" w:rsidRDefault="004A38BF" w:rsidP="001968A9">
      <w:pPr>
        <w:ind w:left="6372"/>
        <w:rPr>
          <w:rFonts w:ascii="Tahoma" w:hAnsi="Tahoma" w:cs="Tahoma"/>
          <w:bCs/>
          <w:color w:val="000000"/>
          <w:sz w:val="20"/>
          <w:szCs w:val="20"/>
        </w:rPr>
      </w:pPr>
      <w:r w:rsidRPr="00C15F33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968A9">
        <w:rPr>
          <w:rFonts w:ascii="Tahoma" w:hAnsi="Tahoma" w:cs="Tahoma"/>
          <w:bCs/>
          <w:color w:val="000000"/>
          <w:sz w:val="20"/>
          <w:szCs w:val="20"/>
        </w:rPr>
        <w:t xml:space="preserve">                      </w:t>
      </w:r>
      <w:r w:rsidR="000C53A4" w:rsidRPr="00C15F33">
        <w:rPr>
          <w:rFonts w:ascii="Tahoma" w:hAnsi="Tahoma" w:cs="Tahoma"/>
          <w:bCs/>
          <w:color w:val="000000"/>
          <w:sz w:val="20"/>
          <w:szCs w:val="20"/>
        </w:rPr>
        <w:t>Zam. Pub</w:t>
      </w:r>
      <w:r w:rsidR="00460766" w:rsidRPr="00C15F33">
        <w:rPr>
          <w:rFonts w:ascii="Tahoma" w:hAnsi="Tahoma" w:cs="Tahoma"/>
          <w:bCs/>
          <w:color w:val="000000"/>
          <w:sz w:val="20"/>
          <w:szCs w:val="20"/>
        </w:rPr>
        <w:t>. 12</w:t>
      </w:r>
      <w:r w:rsidRPr="00C15F33">
        <w:rPr>
          <w:rFonts w:ascii="Tahoma" w:hAnsi="Tahoma" w:cs="Tahoma"/>
          <w:bCs/>
          <w:color w:val="000000"/>
          <w:sz w:val="20"/>
          <w:szCs w:val="20"/>
        </w:rPr>
        <w:t>/2018</w:t>
      </w:r>
      <w:r w:rsidRPr="00C15F33"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</w:p>
    <w:p w:rsidR="004A38BF" w:rsidRPr="00C15F33" w:rsidRDefault="004A38BF" w:rsidP="004A38BF">
      <w:pPr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C15F33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</w:p>
    <w:p w:rsidR="004A38BF" w:rsidRPr="00C15F33" w:rsidRDefault="00460766" w:rsidP="001D7B23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C15F33">
        <w:rPr>
          <w:rFonts w:ascii="Tahoma" w:hAnsi="Tahoma" w:cs="Tahoma"/>
          <w:sz w:val="20"/>
          <w:szCs w:val="20"/>
        </w:rPr>
        <w:t>DOZ/AKM/Z.P.12</w:t>
      </w:r>
      <w:r w:rsidR="001D7B23" w:rsidRPr="00C15F33">
        <w:rPr>
          <w:rFonts w:ascii="Tahoma" w:hAnsi="Tahoma" w:cs="Tahoma"/>
          <w:sz w:val="20"/>
          <w:szCs w:val="20"/>
        </w:rPr>
        <w:t>/2540/07</w:t>
      </w:r>
      <w:r w:rsidR="004A38BF" w:rsidRPr="00C15F33">
        <w:rPr>
          <w:rFonts w:ascii="Tahoma" w:hAnsi="Tahoma" w:cs="Tahoma"/>
          <w:sz w:val="20"/>
          <w:szCs w:val="20"/>
        </w:rPr>
        <w:t xml:space="preserve">/2018                                                                     </w:t>
      </w:r>
    </w:p>
    <w:p w:rsidR="004A38BF" w:rsidRPr="00C15F33" w:rsidRDefault="004A38BF" w:rsidP="001D7B23">
      <w:pPr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C15F3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</w:t>
      </w:r>
    </w:p>
    <w:p w:rsidR="00386FF8" w:rsidRPr="00C15F33" w:rsidRDefault="00386FF8" w:rsidP="00386FF8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C15F3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Dot.: Przetargu nieograniczonego </w:t>
      </w:r>
      <w:r w:rsidRPr="00C15F33">
        <w:rPr>
          <w:rFonts w:ascii="Tahoma" w:hAnsi="Tahoma" w:cs="Tahoma"/>
          <w:sz w:val="20"/>
          <w:szCs w:val="20"/>
        </w:rPr>
        <w:t>na świadczenie usług z zakresu grupowego ubezpieczenia na życie i od następstw nieszczęśliwych wypadków  pracowników Dolnośląskiego Wojewódzkiego Urzędu Pracy, a także wskazanych przez nich członków rodzin.</w:t>
      </w:r>
    </w:p>
    <w:p w:rsidR="001D7B23" w:rsidRPr="00C15F33" w:rsidRDefault="001D7B23" w:rsidP="008F0E35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8F0E35" w:rsidRPr="00C15F33" w:rsidRDefault="008F0E35" w:rsidP="00427C3B">
      <w:pPr>
        <w:jc w:val="both"/>
        <w:rPr>
          <w:rFonts w:ascii="Tahoma" w:hAnsi="Tahoma" w:cs="Tahoma"/>
          <w:sz w:val="20"/>
          <w:szCs w:val="20"/>
        </w:rPr>
      </w:pPr>
      <w:r w:rsidRPr="00C15F33">
        <w:rPr>
          <w:rFonts w:ascii="Tahoma" w:hAnsi="Tahoma" w:cs="Tahoma"/>
          <w:sz w:val="20"/>
          <w:szCs w:val="20"/>
        </w:rPr>
        <w:t xml:space="preserve">Zamawiający </w:t>
      </w:r>
      <w:r w:rsidRPr="00C15F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 w:rsidRPr="00C15F3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15F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C15F33">
        <w:rPr>
          <w:rFonts w:ascii="Tahoma" w:hAnsi="Tahoma" w:cs="Tahoma"/>
          <w:sz w:val="20"/>
          <w:szCs w:val="20"/>
        </w:rPr>
        <w:t xml:space="preserve">zgodnie </w:t>
      </w:r>
      <w:r w:rsidRPr="00C15F33">
        <w:rPr>
          <w:rFonts w:ascii="Tahoma" w:hAnsi="Tahoma" w:cs="Tahoma"/>
          <w:sz w:val="20"/>
          <w:szCs w:val="20"/>
        </w:rPr>
        <w:br/>
        <w:t xml:space="preserve">z art. 92 ust. 1 pkt 1 i 3 Ustawy Prawo Zamówień Publicznych (tekst jednolity Dz. U. z 2017 r. poz. 1579 </w:t>
      </w:r>
      <w:r w:rsidRPr="00C15F33">
        <w:rPr>
          <w:rFonts w:ascii="Tahoma" w:hAnsi="Tahoma" w:cs="Tahoma"/>
          <w:sz w:val="20"/>
          <w:szCs w:val="20"/>
        </w:rPr>
        <w:br/>
        <w:t xml:space="preserve">ze zm.) zawiadamia, że w postępowaniu o udzielenie </w:t>
      </w:r>
      <w:r w:rsidR="001D7B23" w:rsidRPr="00C15F33">
        <w:rPr>
          <w:rFonts w:ascii="Tahoma" w:hAnsi="Tahoma" w:cs="Tahoma"/>
          <w:sz w:val="20"/>
          <w:szCs w:val="20"/>
        </w:rPr>
        <w:t>w/w zamówienia publicznego nr 12</w:t>
      </w:r>
      <w:r w:rsidRPr="00C15F33">
        <w:rPr>
          <w:rFonts w:ascii="Tahoma" w:hAnsi="Tahoma" w:cs="Tahoma"/>
          <w:sz w:val="20"/>
          <w:szCs w:val="20"/>
        </w:rPr>
        <w:t xml:space="preserve">/2018 </w:t>
      </w:r>
      <w:r w:rsidR="00427C3B" w:rsidRPr="00C15F33">
        <w:rPr>
          <w:rFonts w:ascii="Tahoma" w:hAnsi="Tahoma" w:cs="Tahoma"/>
          <w:sz w:val="20"/>
          <w:szCs w:val="20"/>
        </w:rPr>
        <w:t xml:space="preserve">złożono </w:t>
      </w:r>
      <w:r w:rsidR="001D7B23" w:rsidRPr="00C15F33">
        <w:rPr>
          <w:rFonts w:ascii="Tahoma" w:hAnsi="Tahoma" w:cs="Tahoma"/>
          <w:sz w:val="20"/>
          <w:szCs w:val="20"/>
        </w:rPr>
        <w:t>jedną ofertę tj.:</w:t>
      </w:r>
      <w:r w:rsidR="00427C3B" w:rsidRPr="00C15F33">
        <w:rPr>
          <w:rFonts w:ascii="Tahoma" w:hAnsi="Tahoma" w:cs="Tahoma"/>
          <w:sz w:val="20"/>
          <w:szCs w:val="20"/>
        </w:rPr>
        <w:t xml:space="preserve"> firmy Powszechny Zakład Ubezpieczeń na Życie Spółka Akcyjna Oddział Regionalny we Wrocławiu ul. Legnicka 51-53 54-203 Wrocław, </w:t>
      </w:r>
      <w:r w:rsidRPr="00C15F33">
        <w:rPr>
          <w:rFonts w:ascii="Tahoma" w:hAnsi="Tahoma" w:cs="Tahoma"/>
          <w:sz w:val="20"/>
          <w:szCs w:val="20"/>
        </w:rPr>
        <w:t xml:space="preserve">która </w:t>
      </w:r>
      <w:r w:rsidR="00427C3B" w:rsidRPr="00C15F33">
        <w:rPr>
          <w:rFonts w:ascii="Tahoma" w:hAnsi="Tahoma" w:cs="Tahoma"/>
          <w:sz w:val="20"/>
          <w:szCs w:val="20"/>
        </w:rPr>
        <w:t xml:space="preserve">to oferta </w:t>
      </w:r>
      <w:r w:rsidRPr="00C15F33">
        <w:rPr>
          <w:rFonts w:ascii="Tahoma" w:hAnsi="Tahoma" w:cs="Tahoma"/>
          <w:sz w:val="20"/>
          <w:szCs w:val="20"/>
        </w:rPr>
        <w:t>spełnia warunki zawarte w SIWZ</w:t>
      </w:r>
      <w:r w:rsidR="00427C3B" w:rsidRPr="00C15F33">
        <w:rPr>
          <w:rFonts w:ascii="Tahoma" w:hAnsi="Tahoma" w:cs="Tahoma"/>
          <w:sz w:val="20"/>
          <w:szCs w:val="20"/>
        </w:rPr>
        <w:t xml:space="preserve">. Oferta ta otrzymała </w:t>
      </w:r>
      <w:r w:rsidRPr="00C15F33">
        <w:rPr>
          <w:rFonts w:ascii="Tahoma" w:hAnsi="Tahoma" w:cs="Tahoma"/>
          <w:sz w:val="20"/>
          <w:szCs w:val="20"/>
        </w:rPr>
        <w:t xml:space="preserve"> łączną ilość punktów</w:t>
      </w:r>
      <w:r w:rsidR="009B4C5D" w:rsidRPr="00C15F33">
        <w:rPr>
          <w:rFonts w:ascii="Tahoma" w:hAnsi="Tahoma" w:cs="Tahoma"/>
          <w:sz w:val="20"/>
          <w:szCs w:val="20"/>
        </w:rPr>
        <w:t xml:space="preserve"> </w:t>
      </w:r>
      <w:r w:rsidRPr="00C15F33">
        <w:rPr>
          <w:rFonts w:ascii="Tahoma" w:hAnsi="Tahoma" w:cs="Tahoma"/>
          <w:sz w:val="20"/>
          <w:szCs w:val="20"/>
        </w:rPr>
        <w:t xml:space="preserve"> w zakresie wskazany</w:t>
      </w:r>
      <w:r w:rsidR="00427C3B" w:rsidRPr="00C15F33">
        <w:rPr>
          <w:rFonts w:ascii="Tahoma" w:hAnsi="Tahoma" w:cs="Tahoma"/>
          <w:sz w:val="20"/>
          <w:szCs w:val="20"/>
        </w:rPr>
        <w:t>ch w SIWZ kryteriów oceny ofert, co przedstawia poniższa tabela:</w:t>
      </w:r>
    </w:p>
    <w:p w:rsidR="004A38BF" w:rsidRPr="00C15F33" w:rsidRDefault="008F0E35" w:rsidP="009B4C5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15F33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</w:p>
    <w:p w:rsidR="004A38BF" w:rsidRPr="00C15F33" w:rsidRDefault="004A38BF" w:rsidP="004A38BF">
      <w:pPr>
        <w:rPr>
          <w:rFonts w:ascii="Tahoma" w:hAnsi="Tahoma" w:cs="Tahoma"/>
          <w:bCs/>
          <w:color w:val="000000"/>
          <w:sz w:val="20"/>
          <w:szCs w:val="20"/>
        </w:rPr>
      </w:pPr>
      <w:r w:rsidRPr="00C15F33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</w:t>
      </w:r>
    </w:p>
    <w:tbl>
      <w:tblPr>
        <w:tblStyle w:val="Tabela-Siatk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1559"/>
        <w:gridCol w:w="1843"/>
        <w:gridCol w:w="1843"/>
      </w:tblGrid>
      <w:tr w:rsidR="00B0057E" w:rsidRPr="00C15F33" w:rsidTr="00B0057E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7E" w:rsidRPr="00C15F33" w:rsidRDefault="00B005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F33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E" w:rsidRPr="00C15F33" w:rsidRDefault="00B0057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0057E" w:rsidRPr="00C15F33" w:rsidRDefault="00B0057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F33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C15F33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E" w:rsidRPr="00C15F33" w:rsidRDefault="00B0057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0057E" w:rsidRPr="00C15F33" w:rsidRDefault="00B0057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C15F33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B0057E" w:rsidRPr="00C15F33" w:rsidRDefault="00B0057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C15F33">
              <w:rPr>
                <w:rFonts w:ascii="Tahoma" w:hAnsi="Tahoma" w:cs="Tahoma"/>
                <w:b/>
                <w:sz w:val="20"/>
              </w:rPr>
              <w:t>Cena   brutto – 60%/PKT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E" w:rsidRPr="00C15F33" w:rsidRDefault="00B0057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0057E" w:rsidRPr="00C15F33" w:rsidRDefault="00B0057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C15F33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B0057E" w:rsidRPr="00C15F33" w:rsidRDefault="00B0057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C15F33">
              <w:rPr>
                <w:rFonts w:ascii="Tahoma" w:hAnsi="Tahoma" w:cs="Tahoma"/>
                <w:b/>
                <w:sz w:val="20"/>
              </w:rPr>
              <w:t>Ubezpieczenie od zdarzeń dodatkowych– 35%/PKT</w:t>
            </w:r>
          </w:p>
          <w:p w:rsidR="00B0057E" w:rsidRPr="00C15F33" w:rsidRDefault="00B0057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E" w:rsidRPr="00C15F33" w:rsidRDefault="00B0057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0057E" w:rsidRPr="00C15F33" w:rsidRDefault="00B0057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C15F33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B0057E" w:rsidRPr="00C15F33" w:rsidRDefault="00B0057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C15F33">
              <w:rPr>
                <w:rFonts w:ascii="Tahoma" w:hAnsi="Tahoma" w:cs="Tahoma"/>
                <w:b/>
                <w:sz w:val="20"/>
              </w:rPr>
              <w:t>Premiowane dodatkowe zdarzenia – 5%/PKT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E" w:rsidRPr="00C15F33" w:rsidRDefault="00B0057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C15F33">
              <w:rPr>
                <w:rFonts w:ascii="Tahoma" w:hAnsi="Tahoma" w:cs="Tahoma"/>
                <w:b/>
                <w:sz w:val="20"/>
              </w:rPr>
              <w:t>SUMA PUNKTÓW</w:t>
            </w:r>
          </w:p>
        </w:tc>
      </w:tr>
      <w:tr w:rsidR="00B0057E" w:rsidRPr="00C15F33" w:rsidTr="00B0057E">
        <w:trPr>
          <w:trHeight w:val="1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7E" w:rsidRPr="00C15F33" w:rsidRDefault="00B005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F3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7E" w:rsidRPr="00C15F33" w:rsidRDefault="00B0057E" w:rsidP="00B0057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15F33">
              <w:rPr>
                <w:rFonts w:ascii="Tahoma" w:hAnsi="Tahoma" w:cs="Tahoma"/>
                <w:sz w:val="20"/>
                <w:szCs w:val="20"/>
              </w:rPr>
              <w:t>Powszechny Zakład Ubezpieczeń na Życie</w:t>
            </w:r>
          </w:p>
          <w:p w:rsidR="00B0057E" w:rsidRPr="00C15F33" w:rsidRDefault="00B0057E" w:rsidP="00B0057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15F33">
              <w:rPr>
                <w:rFonts w:ascii="Tahoma" w:hAnsi="Tahoma" w:cs="Tahoma"/>
                <w:sz w:val="20"/>
                <w:szCs w:val="20"/>
              </w:rPr>
              <w:t>Spółka Akcyjna</w:t>
            </w:r>
          </w:p>
          <w:p w:rsidR="00B0057E" w:rsidRPr="00C15F33" w:rsidRDefault="00B0057E" w:rsidP="00B0057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15F33">
              <w:rPr>
                <w:rFonts w:ascii="Tahoma" w:hAnsi="Tahoma" w:cs="Tahoma"/>
                <w:sz w:val="20"/>
                <w:szCs w:val="20"/>
              </w:rPr>
              <w:t>Oddział Regionalny we Wrocławiu</w:t>
            </w:r>
          </w:p>
          <w:p w:rsidR="00B0057E" w:rsidRPr="00C15F33" w:rsidRDefault="00B0057E" w:rsidP="00B0057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15F33">
              <w:rPr>
                <w:rFonts w:ascii="Tahoma" w:hAnsi="Tahoma" w:cs="Tahoma"/>
                <w:sz w:val="20"/>
                <w:szCs w:val="20"/>
              </w:rPr>
              <w:t>ul. Legnicka 51-53</w:t>
            </w:r>
          </w:p>
          <w:p w:rsidR="00B0057E" w:rsidRPr="00C15F33" w:rsidRDefault="00B0057E" w:rsidP="00B0057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15F33">
              <w:rPr>
                <w:rFonts w:ascii="Tahoma" w:hAnsi="Tahoma" w:cs="Tahoma"/>
                <w:sz w:val="20"/>
                <w:szCs w:val="20"/>
              </w:rPr>
              <w:t>54-203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7E" w:rsidRPr="00C15F33" w:rsidRDefault="00B0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15F3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560.448,00/ 60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7E" w:rsidRPr="00C15F33" w:rsidRDefault="00B0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15F3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1/ 7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7E" w:rsidRPr="00C15F33" w:rsidRDefault="00B0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15F3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2/ 2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E" w:rsidRPr="00C15F33" w:rsidRDefault="00B0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15F3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69,00 PKT</w:t>
            </w:r>
          </w:p>
        </w:tc>
      </w:tr>
    </w:tbl>
    <w:p w:rsidR="004A38BF" w:rsidRPr="00C15F33" w:rsidRDefault="004A38BF" w:rsidP="004A38BF">
      <w:pPr>
        <w:ind w:left="4956"/>
        <w:jc w:val="center"/>
        <w:rPr>
          <w:rFonts w:ascii="Tahoma" w:eastAsia="Times New Roman" w:hAnsi="Tahoma" w:cs="Tahoma"/>
          <w:i/>
          <w:sz w:val="20"/>
          <w:szCs w:val="20"/>
        </w:rPr>
      </w:pPr>
    </w:p>
    <w:p w:rsidR="004A38BF" w:rsidRPr="004A38BF" w:rsidRDefault="004A38BF" w:rsidP="004A38BF">
      <w:pPr>
        <w:rPr>
          <w:rFonts w:cs="Tahoma"/>
          <w:bCs/>
          <w:color w:val="000000"/>
          <w:sz w:val="24"/>
          <w:szCs w:val="24"/>
          <w:lang w:eastAsia="pl-PL"/>
        </w:rPr>
      </w:pPr>
      <w:r w:rsidRPr="004A38BF">
        <w:rPr>
          <w:rFonts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A38BF" w:rsidRDefault="004A38BF" w:rsidP="004A38BF">
      <w:pPr>
        <w:widowControl w:val="0"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EE63C2" w:rsidRDefault="00EE63C2" w:rsidP="00906BAF"/>
    <w:p w:rsidR="00EE63C2" w:rsidRDefault="00EE63C2" w:rsidP="00906BAF"/>
    <w:sectPr w:rsidR="00EE63C2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FB" w:rsidRDefault="00001AFB" w:rsidP="00FE69F7">
      <w:pPr>
        <w:spacing w:after="0" w:line="240" w:lineRule="auto"/>
      </w:pPr>
      <w:r>
        <w:separator/>
      </w:r>
    </w:p>
  </w:endnote>
  <w:endnote w:type="continuationSeparator" w:id="0">
    <w:p w:rsidR="00001AFB" w:rsidRDefault="00001AF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0057E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A38BF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A65" w:rsidRPr="00EE63C2" w:rsidRDefault="00281A65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A42F9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43E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70777" w:rsidRPr="00A21C81" w:rsidRDefault="00C80BA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70777" w:rsidRPr="00A21C81" w:rsidRDefault="0017077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C80BA9"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C80BA9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4A38BF" w:rsidRDefault="0017077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C80BA9" w:rsidRPr="004A38BF">
            <w:rPr>
              <w:rFonts w:ascii="Arial" w:hAnsi="Arial" w:cs="Arial"/>
              <w:sz w:val="16"/>
              <w:szCs w:val="16"/>
              <w:lang w:val="en-US"/>
            </w:rPr>
            <w:t>wałbrzych</w:t>
          </w:r>
          <w:r w:rsidRPr="004A38BF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4A38BF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DC6505" w:rsidRPr="004A38BF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FB" w:rsidRDefault="00001AFB" w:rsidP="00FE69F7">
      <w:pPr>
        <w:spacing w:after="0" w:line="240" w:lineRule="auto"/>
      </w:pPr>
      <w:r>
        <w:separator/>
      </w:r>
    </w:p>
  </w:footnote>
  <w:footnote w:type="continuationSeparator" w:id="0">
    <w:p w:rsidR="00001AFB" w:rsidRDefault="00001AF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A38BF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1AFB"/>
    <w:rsid w:val="000441CF"/>
    <w:rsid w:val="00047799"/>
    <w:rsid w:val="00076F1E"/>
    <w:rsid w:val="000A42F9"/>
    <w:rsid w:val="000C53A4"/>
    <w:rsid w:val="000F16BA"/>
    <w:rsid w:val="00125072"/>
    <w:rsid w:val="001436F7"/>
    <w:rsid w:val="00170777"/>
    <w:rsid w:val="001757CF"/>
    <w:rsid w:val="001968A9"/>
    <w:rsid w:val="001D7B23"/>
    <w:rsid w:val="00281A65"/>
    <w:rsid w:val="00343ED0"/>
    <w:rsid w:val="003656AE"/>
    <w:rsid w:val="00386FF8"/>
    <w:rsid w:val="003F184B"/>
    <w:rsid w:val="00427C3B"/>
    <w:rsid w:val="004510F1"/>
    <w:rsid w:val="00460766"/>
    <w:rsid w:val="004A38BF"/>
    <w:rsid w:val="00575045"/>
    <w:rsid w:val="005C411F"/>
    <w:rsid w:val="00611CA0"/>
    <w:rsid w:val="00693980"/>
    <w:rsid w:val="006C0D67"/>
    <w:rsid w:val="006C33AE"/>
    <w:rsid w:val="006C5C01"/>
    <w:rsid w:val="006C7AE6"/>
    <w:rsid w:val="00713FC6"/>
    <w:rsid w:val="0072197F"/>
    <w:rsid w:val="00785514"/>
    <w:rsid w:val="007A25A8"/>
    <w:rsid w:val="007B742E"/>
    <w:rsid w:val="0084448A"/>
    <w:rsid w:val="00884330"/>
    <w:rsid w:val="008855CA"/>
    <w:rsid w:val="008A001E"/>
    <w:rsid w:val="008A4682"/>
    <w:rsid w:val="008B1100"/>
    <w:rsid w:val="008E0A9B"/>
    <w:rsid w:val="008F0E35"/>
    <w:rsid w:val="00906BAF"/>
    <w:rsid w:val="0096280A"/>
    <w:rsid w:val="009B4C5D"/>
    <w:rsid w:val="009F2E4C"/>
    <w:rsid w:val="00AC023E"/>
    <w:rsid w:val="00AF3D2F"/>
    <w:rsid w:val="00B0057E"/>
    <w:rsid w:val="00C15F33"/>
    <w:rsid w:val="00C56203"/>
    <w:rsid w:val="00C80BA9"/>
    <w:rsid w:val="00CB1B12"/>
    <w:rsid w:val="00CD10CA"/>
    <w:rsid w:val="00CF349E"/>
    <w:rsid w:val="00D10D02"/>
    <w:rsid w:val="00D13360"/>
    <w:rsid w:val="00D56C8E"/>
    <w:rsid w:val="00D7338E"/>
    <w:rsid w:val="00D94CC1"/>
    <w:rsid w:val="00DB047B"/>
    <w:rsid w:val="00DC6505"/>
    <w:rsid w:val="00DF17C7"/>
    <w:rsid w:val="00E56EBD"/>
    <w:rsid w:val="00EA35DD"/>
    <w:rsid w:val="00EE63C2"/>
    <w:rsid w:val="00EE6C1D"/>
    <w:rsid w:val="00F2698E"/>
    <w:rsid w:val="00F35BEA"/>
    <w:rsid w:val="00F57FA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E563C5A-8223-48E9-B373-84C26969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51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6</cp:revision>
  <cp:lastPrinted>2016-07-20T13:42:00Z</cp:lastPrinted>
  <dcterms:created xsi:type="dcterms:W3CDTF">2018-07-24T11:14:00Z</dcterms:created>
  <dcterms:modified xsi:type="dcterms:W3CDTF">2018-07-25T13:44:00Z</dcterms:modified>
</cp:coreProperties>
</file>