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3E6DB7" w:rsidP="00EA72BD">
      <w:pPr>
        <w:jc w:val="center"/>
        <w:rPr>
          <w:rFonts w:ascii="Tahoma" w:hAnsi="Tahoma" w:cs="Tahoma"/>
        </w:rPr>
      </w:pPr>
      <w:r>
        <w:rPr>
          <w:rFonts w:ascii="Tahoma" w:hAnsi="Tahoma" w:cs="Tahoma"/>
        </w:rPr>
        <w:t>Nr zam. 32</w:t>
      </w:r>
      <w:r w:rsidR="00EA72BD" w:rsidRPr="00F9743A">
        <w:rPr>
          <w:rFonts w:ascii="Tahoma" w:hAnsi="Tahoma" w:cs="Tahoma"/>
        </w:rPr>
        <w:t>/2018</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Default="00EA72BD" w:rsidP="00EA72BD">
      <w:pPr>
        <w:jc w:val="center"/>
        <w:rPr>
          <w:rFonts w:ascii="Tahoma" w:hAnsi="Tahoma" w:cs="Tahoma"/>
        </w:rPr>
      </w:pPr>
      <w:r w:rsidRPr="00F9743A">
        <w:rPr>
          <w:rFonts w:ascii="Tahoma" w:hAnsi="Tahoma" w:cs="Tahoma"/>
        </w:rPr>
        <w:t>poniżej 221.000,00 EURO</w:t>
      </w:r>
    </w:p>
    <w:p w:rsidR="003E6DB7" w:rsidRPr="003E6DB7" w:rsidRDefault="003E6DB7" w:rsidP="00EA72BD">
      <w:pPr>
        <w:jc w:val="center"/>
        <w:rPr>
          <w:rFonts w:ascii="Tahoma" w:hAnsi="Tahoma" w:cs="Tahoma"/>
        </w:rPr>
      </w:pPr>
      <w:r>
        <w:rPr>
          <w:rFonts w:ascii="Tahoma" w:hAnsi="Tahoma" w:cs="Tahoma"/>
        </w:rPr>
        <w:t xml:space="preserve">na </w:t>
      </w:r>
      <w:r w:rsidRPr="003E6DB7">
        <w:rPr>
          <w:rFonts w:ascii="Tahoma" w:hAnsi="Tahoma" w:cs="Tahoma"/>
        </w:rPr>
        <w:t xml:space="preserve">świadczenie publicznie dostępnych usług telekomunikacyjnych z zakresu usług telefonii stacjonarnej </w:t>
      </w:r>
      <w:r>
        <w:rPr>
          <w:rFonts w:ascii="Tahoma" w:hAnsi="Tahoma" w:cs="Tahoma"/>
        </w:rPr>
        <w:br/>
      </w:r>
      <w:r w:rsidRPr="003E6DB7">
        <w:rPr>
          <w:rFonts w:ascii="Tahoma" w:hAnsi="Tahoma" w:cs="Tahoma"/>
        </w:rPr>
        <w:t>w standardzie GSM</w:t>
      </w:r>
      <w:r w:rsidR="00B5623D">
        <w:rPr>
          <w:rFonts w:ascii="Tahoma" w:hAnsi="Tahoma" w:cs="Tahoma"/>
        </w:rPr>
        <w:t xml:space="preserve"> wraz z dostawą aparatów telefonicznych</w:t>
      </w:r>
      <w:r w:rsidRPr="003E6DB7">
        <w:rPr>
          <w:rFonts w:ascii="Tahoma" w:hAnsi="Tahoma" w:cs="Tahoma"/>
        </w:rPr>
        <w:t xml:space="preserve"> w rozumieniu </w:t>
      </w:r>
      <w:r w:rsidRPr="003E6DB7">
        <w:rPr>
          <w:rFonts w:ascii="Tahoma" w:hAnsi="Tahoma" w:cs="Tahoma"/>
          <w:b/>
        </w:rPr>
        <w:t xml:space="preserve">ustawy z dnia </w:t>
      </w:r>
      <w:r w:rsidR="00965BA3">
        <w:rPr>
          <w:rFonts w:ascii="Tahoma" w:hAnsi="Tahoma" w:cs="Tahoma"/>
          <w:b/>
        </w:rPr>
        <w:br/>
      </w:r>
      <w:r w:rsidRPr="003E6DB7">
        <w:rPr>
          <w:rFonts w:ascii="Tahoma" w:hAnsi="Tahoma" w:cs="Tahoma"/>
          <w:b/>
        </w:rPr>
        <w:t xml:space="preserve">16.07.2004 r.  Prawo telekomunikacyjne </w:t>
      </w:r>
      <w:r>
        <w:rPr>
          <w:rFonts w:ascii="Tahoma" w:hAnsi="Tahoma" w:cs="Tahoma"/>
          <w:b/>
        </w:rPr>
        <w:br/>
      </w:r>
      <w:r w:rsidRPr="003E6DB7">
        <w:rPr>
          <w:rFonts w:ascii="Tahoma" w:hAnsi="Tahoma" w:cs="Tahoma"/>
          <w:b/>
        </w:rPr>
        <w:t>( Dz. U. z 2018 poz. 1954).</w:t>
      </w:r>
    </w:p>
    <w:p w:rsidR="00EA72BD" w:rsidRPr="00F9743A" w:rsidRDefault="00EA72BD" w:rsidP="00EA72BD">
      <w:pPr>
        <w:widowControl w:val="0"/>
        <w:suppressAutoHyphens/>
        <w:ind w:left="284"/>
        <w:jc w:val="both"/>
        <w:rPr>
          <w:rFonts w:ascii="Tahoma" w:hAnsi="Tahoma" w:cs="Tahoma"/>
        </w:rPr>
      </w:pPr>
    </w:p>
    <w:p w:rsidR="00565CFC" w:rsidRPr="00565CFC" w:rsidRDefault="00EA72BD" w:rsidP="00A83D39">
      <w:pPr>
        <w:jc w:val="center"/>
        <w:rPr>
          <w:rFonts w:asciiTheme="minorHAnsi" w:hAnsiTheme="minorHAnsi"/>
          <w:b/>
          <w:sz w:val="22"/>
          <w:szCs w:val="22"/>
        </w:rPr>
      </w:pPr>
      <w:r w:rsidRPr="00F9743A">
        <w:rPr>
          <w:rFonts w:ascii="Tahoma" w:hAnsi="Tahoma" w:cs="Tahoma"/>
          <w:b/>
          <w:color w:val="000000"/>
        </w:rPr>
        <w:t>CPV</w:t>
      </w:r>
      <w:r w:rsidRPr="00F9743A">
        <w:rPr>
          <w:rFonts w:ascii="Tahoma" w:hAnsi="Tahoma" w:cs="Tahoma"/>
          <w:color w:val="000000"/>
        </w:rPr>
        <w:t xml:space="preserve"> </w:t>
      </w:r>
      <w:r w:rsidR="00565CFC">
        <w:rPr>
          <w:rFonts w:ascii="Tahoma" w:hAnsi="Tahoma" w:cs="Tahoma"/>
          <w:b/>
        </w:rPr>
        <w:t xml:space="preserve"> </w:t>
      </w:r>
      <w:r w:rsidR="000F6770">
        <w:rPr>
          <w:rFonts w:asciiTheme="minorHAnsi" w:hAnsiTheme="minorHAnsi"/>
          <w:b/>
          <w:sz w:val="22"/>
          <w:szCs w:val="22"/>
        </w:rPr>
        <w:t>64200000-8, 64210000-1,64212000-8</w:t>
      </w:r>
    </w:p>
    <w:p w:rsidR="00EA72BD" w:rsidRPr="00F9743A" w:rsidRDefault="00EA72BD" w:rsidP="00A83D39">
      <w:pPr>
        <w:widowControl w:val="0"/>
        <w:tabs>
          <w:tab w:val="left" w:pos="284"/>
        </w:tabs>
        <w:suppressAutoHyphens/>
        <w:contextualSpacing/>
        <w:jc w:val="center"/>
        <w:rPr>
          <w:rFonts w:ascii="Tahoma" w:hAnsi="Tahoma" w:cs="Tahoma"/>
          <w:b/>
        </w:rPr>
      </w:pPr>
    </w:p>
    <w:p w:rsidR="00973DF6" w:rsidRPr="00F9743A" w:rsidRDefault="00973DF6" w:rsidP="00A83D39">
      <w:pPr>
        <w:widowControl w:val="0"/>
        <w:tabs>
          <w:tab w:val="left" w:pos="284"/>
        </w:tabs>
        <w:suppressAutoHyphens/>
        <w:contextualSpacing/>
        <w:jc w:val="center"/>
        <w:rPr>
          <w:rFonts w:ascii="Tahoma" w:hAnsi="Tahoma" w:cs="Tahoma"/>
        </w:rPr>
      </w:pP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A83D39" w:rsidRDefault="00EA72BD" w:rsidP="00A83D39">
      <w:pPr>
        <w:jc w:val="center"/>
        <w:rPr>
          <w:rFonts w:ascii="Tahoma" w:hAnsi="Tahoma" w:cs="Tahoma"/>
          <w:sz w:val="16"/>
          <w:szCs w:val="16"/>
        </w:rPr>
      </w:pPr>
      <w:r w:rsidRPr="00F9743A">
        <w:rPr>
          <w:rFonts w:ascii="Tahoma" w:hAnsi="Tahoma" w:cs="Tahoma"/>
        </w:rPr>
        <w:t xml:space="preserve">                </w:t>
      </w:r>
      <w:r w:rsidR="000C3CD1">
        <w:rPr>
          <w:rFonts w:ascii="Tahoma" w:hAnsi="Tahoma" w:cs="Tahoma"/>
        </w:rPr>
        <w:t xml:space="preserve">                                              </w:t>
      </w:r>
      <w:r w:rsidRPr="00A83D39">
        <w:rPr>
          <w:rFonts w:ascii="Tahoma" w:hAnsi="Tahoma" w:cs="Tahoma"/>
          <w:sz w:val="16"/>
          <w:szCs w:val="16"/>
        </w:rPr>
        <w:t>(data,</w:t>
      </w:r>
      <w:r w:rsidR="00A83D39">
        <w:rPr>
          <w:rFonts w:ascii="Tahoma" w:hAnsi="Tahoma" w:cs="Tahoma"/>
          <w:sz w:val="16"/>
          <w:szCs w:val="16"/>
        </w:rPr>
        <w:t xml:space="preserve"> podpis Kierownika Zam</w:t>
      </w:r>
      <w:r w:rsidR="000C3CD1">
        <w:rPr>
          <w:rFonts w:ascii="Tahoma" w:hAnsi="Tahoma" w:cs="Tahoma"/>
          <w:sz w:val="16"/>
          <w:szCs w:val="16"/>
        </w:rPr>
        <w:t>awiającego</w:t>
      </w:r>
      <w:r w:rsidRPr="00A83D39">
        <w:rPr>
          <w:rFonts w:ascii="Tahoma" w:hAnsi="Tahoma" w:cs="Tahoma"/>
          <w:sz w:val="16"/>
          <w:szCs w:val="16"/>
        </w:rPr>
        <w:t xml:space="preserve"> lub osoby upoważnionej)</w:t>
      </w:r>
    </w:p>
    <w:p w:rsidR="00EA72BD" w:rsidRPr="00A83D39" w:rsidRDefault="00EA72BD" w:rsidP="00EA72BD">
      <w:pPr>
        <w:rPr>
          <w:rFonts w:ascii="Tahoma" w:hAnsi="Tahoma" w:cs="Tahoma"/>
          <w:b/>
          <w:sz w:val="16"/>
          <w:szCs w:val="16"/>
        </w:rPr>
      </w:pPr>
      <w:r w:rsidRPr="00A83D39">
        <w:rPr>
          <w:rFonts w:ascii="Tahoma" w:hAnsi="Tahoma" w:cs="Tahoma"/>
          <w:b/>
          <w:sz w:val="16"/>
          <w:szCs w:val="16"/>
        </w:rPr>
        <w:t xml:space="preserve">                                                             </w:t>
      </w:r>
    </w:p>
    <w:p w:rsidR="00EA72BD" w:rsidRPr="00F9743A" w:rsidRDefault="00EA72BD" w:rsidP="00EA72BD">
      <w:pPr>
        <w:rPr>
          <w:rFonts w:ascii="Tahoma" w:hAnsi="Tahoma" w:cs="Tahoma"/>
          <w:b/>
        </w:rPr>
      </w:pPr>
    </w:p>
    <w:p w:rsidR="00A83D39" w:rsidRDefault="00A83D39" w:rsidP="00EA72BD">
      <w:pPr>
        <w:jc w:val="center"/>
        <w:rPr>
          <w:rFonts w:ascii="Tahoma" w:hAnsi="Tahoma" w:cs="Tahoma"/>
        </w:rPr>
      </w:pPr>
    </w:p>
    <w:p w:rsidR="00A83D39" w:rsidRDefault="00A83D39" w:rsidP="00EA72BD">
      <w:pPr>
        <w:jc w:val="center"/>
        <w:rPr>
          <w:rFonts w:ascii="Tahoma" w:hAnsi="Tahoma" w:cs="Tahoma"/>
        </w:rPr>
      </w:pPr>
    </w:p>
    <w:p w:rsidR="000C3CD1" w:rsidRDefault="000C3CD1" w:rsidP="00EA72BD">
      <w:pPr>
        <w:jc w:val="center"/>
        <w:rPr>
          <w:rFonts w:ascii="Tahoma" w:hAnsi="Tahoma" w:cs="Tahoma"/>
        </w:rPr>
      </w:pPr>
    </w:p>
    <w:p w:rsidR="000C3CD1" w:rsidRDefault="000C3CD1" w:rsidP="00EA72BD">
      <w:pPr>
        <w:jc w:val="center"/>
        <w:rPr>
          <w:rFonts w:ascii="Tahoma" w:hAnsi="Tahoma" w:cs="Tahoma"/>
        </w:rPr>
      </w:pPr>
    </w:p>
    <w:p w:rsidR="000C3CD1" w:rsidRDefault="000C3CD1" w:rsidP="00EA72BD">
      <w:pPr>
        <w:jc w:val="center"/>
        <w:rPr>
          <w:rFonts w:ascii="Tahoma" w:hAnsi="Tahoma" w:cs="Tahoma"/>
        </w:rPr>
      </w:pPr>
    </w:p>
    <w:p w:rsidR="00EA72BD" w:rsidRPr="00F9743A" w:rsidRDefault="00FA0203" w:rsidP="00EA72BD">
      <w:pPr>
        <w:jc w:val="center"/>
        <w:rPr>
          <w:rFonts w:ascii="Tahoma" w:hAnsi="Tahoma" w:cs="Tahoma"/>
        </w:rPr>
      </w:pPr>
      <w:r>
        <w:rPr>
          <w:rFonts w:ascii="Tahoma" w:hAnsi="Tahoma" w:cs="Tahoma"/>
        </w:rPr>
        <w:lastRenderedPageBreak/>
        <w:t xml:space="preserve">Wałbrzych, listopad </w:t>
      </w:r>
      <w:r w:rsidR="00EA72BD" w:rsidRPr="00F9743A">
        <w:rPr>
          <w:rFonts w:ascii="Tahoma" w:hAnsi="Tahoma" w:cs="Tahoma"/>
        </w:rPr>
        <w:t>2018</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tabs>
          <w:tab w:val="left" w:pos="0"/>
        </w:tabs>
        <w:jc w:val="center"/>
        <w:rPr>
          <w:rFonts w:ascii="Tahoma" w:hAnsi="Tahoma" w:cs="Tahoma"/>
          <w:b/>
        </w:rPr>
      </w:pPr>
    </w:p>
    <w:p w:rsidR="00C270E5" w:rsidRPr="003E6DB7" w:rsidRDefault="00C270E5" w:rsidP="00C270E5">
      <w:pPr>
        <w:jc w:val="center"/>
        <w:rPr>
          <w:rFonts w:ascii="Tahoma" w:hAnsi="Tahoma" w:cs="Tahoma"/>
        </w:rPr>
      </w:pPr>
      <w:r>
        <w:rPr>
          <w:rFonts w:ascii="Tahoma" w:hAnsi="Tahoma" w:cs="Tahoma"/>
        </w:rPr>
        <w:t xml:space="preserve">na </w:t>
      </w:r>
      <w:r w:rsidRPr="003E6DB7">
        <w:rPr>
          <w:rFonts w:ascii="Tahoma" w:hAnsi="Tahoma" w:cs="Tahoma"/>
        </w:rPr>
        <w:t xml:space="preserve">świadczenie publicznie dostępnych usług telekomunikacyjnych z zakresu usług telefonii stacjonarnej </w:t>
      </w:r>
      <w:r>
        <w:rPr>
          <w:rFonts w:ascii="Tahoma" w:hAnsi="Tahoma" w:cs="Tahoma"/>
        </w:rPr>
        <w:br/>
      </w:r>
      <w:r w:rsidRPr="003E6DB7">
        <w:rPr>
          <w:rFonts w:ascii="Tahoma" w:hAnsi="Tahoma" w:cs="Tahoma"/>
        </w:rPr>
        <w:t xml:space="preserve">w standardzie GSM </w:t>
      </w:r>
      <w:r w:rsidR="00B5623D">
        <w:rPr>
          <w:rFonts w:ascii="Tahoma" w:hAnsi="Tahoma" w:cs="Tahoma"/>
        </w:rPr>
        <w:t xml:space="preserve">wraz z dostawą aparatów telefonicznych </w:t>
      </w:r>
      <w:r w:rsidRPr="003E6DB7">
        <w:rPr>
          <w:rFonts w:ascii="Tahoma" w:hAnsi="Tahoma" w:cs="Tahoma"/>
        </w:rPr>
        <w:t xml:space="preserve">w rozumieniu </w:t>
      </w:r>
      <w:r w:rsidRPr="003E6DB7">
        <w:rPr>
          <w:rFonts w:ascii="Tahoma" w:hAnsi="Tahoma" w:cs="Tahoma"/>
          <w:b/>
        </w:rPr>
        <w:t xml:space="preserve">ustawy z dnia 16.07.2004 r.  Prawo telekomunikacyjne </w:t>
      </w:r>
      <w:r>
        <w:rPr>
          <w:rFonts w:ascii="Tahoma" w:hAnsi="Tahoma" w:cs="Tahoma"/>
          <w:b/>
        </w:rPr>
        <w:br/>
      </w:r>
      <w:r w:rsidRPr="003E6DB7">
        <w:rPr>
          <w:rFonts w:ascii="Tahoma" w:hAnsi="Tahoma" w:cs="Tahoma"/>
          <w:b/>
        </w:rPr>
        <w:t>( Dz. U. z 2018 poz. 1954).</w:t>
      </w:r>
    </w:p>
    <w:p w:rsidR="00C270E5" w:rsidRPr="00F9743A" w:rsidRDefault="00C270E5" w:rsidP="00C270E5">
      <w:pPr>
        <w:widowControl w:val="0"/>
        <w:suppressAutoHyphens/>
        <w:ind w:left="284"/>
        <w:jc w:val="both"/>
        <w:rPr>
          <w:rFonts w:ascii="Tahoma" w:hAnsi="Tahoma" w:cs="Tahoma"/>
        </w:rPr>
      </w:pPr>
    </w:p>
    <w:p w:rsidR="00EA72BD" w:rsidRPr="005E4653" w:rsidRDefault="00EA72BD" w:rsidP="005E4653">
      <w:pPr>
        <w:widowControl w:val="0"/>
        <w:suppressAutoHyphens/>
        <w:ind w:left="284"/>
        <w:jc w:val="center"/>
        <w:rPr>
          <w:rFonts w:ascii="Tahoma" w:hAnsi="Tahoma" w:cs="Tahoma"/>
          <w:b/>
        </w:rPr>
      </w:pPr>
    </w:p>
    <w:p w:rsidR="00EA72BD" w:rsidRPr="005E4653" w:rsidRDefault="00EA72BD" w:rsidP="005E4653">
      <w:pPr>
        <w:widowControl w:val="0"/>
        <w:suppressAutoHyphens/>
        <w:jc w:val="center"/>
        <w:rPr>
          <w:rFonts w:ascii="Tahoma" w:hAnsi="Tahoma" w:cs="Tahoma"/>
          <w:b/>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B5623D">
      <w:pPr>
        <w:numPr>
          <w:ilvl w:val="0"/>
          <w:numId w:val="2"/>
        </w:numPr>
        <w:tabs>
          <w:tab w:val="clear" w:pos="52"/>
          <w:tab w:val="num" w:pos="540"/>
          <w:tab w:val="num" w:pos="1208"/>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90475D" w:rsidP="00EA72BD">
      <w:pPr>
        <w:numPr>
          <w:ilvl w:val="0"/>
          <w:numId w:val="2"/>
        </w:numPr>
        <w:tabs>
          <w:tab w:val="num" w:pos="540"/>
        </w:tabs>
        <w:suppressAutoHyphens/>
        <w:ind w:left="1260"/>
        <w:jc w:val="both"/>
        <w:rPr>
          <w:rFonts w:ascii="Tahoma" w:hAnsi="Tahoma" w:cs="Tahoma"/>
        </w:rPr>
      </w:pPr>
      <w:r>
        <w:rPr>
          <w:rFonts w:ascii="Tahoma" w:hAnsi="Tahoma" w:cs="Tahoma"/>
        </w:rPr>
        <w:t>Istotne postanowienia umowy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9023D2"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9023D2" w:rsidRPr="00055D39" w:rsidRDefault="009023D2"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o RODO</w:t>
      </w:r>
    </w:p>
    <w:p w:rsidR="00055D39" w:rsidRPr="007E0B56" w:rsidRDefault="00055D39" w:rsidP="00EA72BD">
      <w:pPr>
        <w:numPr>
          <w:ilvl w:val="0"/>
          <w:numId w:val="2"/>
        </w:numPr>
        <w:tabs>
          <w:tab w:val="num" w:pos="540"/>
        </w:tabs>
        <w:suppressAutoHyphens/>
        <w:ind w:left="1260"/>
        <w:jc w:val="both"/>
        <w:rPr>
          <w:rFonts w:ascii="Tahoma" w:hAnsi="Tahoma" w:cs="Tahoma"/>
        </w:rPr>
      </w:pPr>
      <w:r w:rsidRPr="007E0B56">
        <w:rPr>
          <w:rFonts w:ascii="Tahoma" w:eastAsia="Verdana,Bold" w:hAnsi="Tahoma" w:cs="Tahoma"/>
          <w:bCs/>
        </w:rPr>
        <w:t>Szczegółowy Opis Przedmiotu Zamówienia</w:t>
      </w:r>
    </w:p>
    <w:p w:rsidR="007E0B56" w:rsidRPr="00B5623D" w:rsidRDefault="007E0B56" w:rsidP="00EA72BD">
      <w:pPr>
        <w:numPr>
          <w:ilvl w:val="0"/>
          <w:numId w:val="2"/>
        </w:numPr>
        <w:tabs>
          <w:tab w:val="num" w:pos="540"/>
        </w:tabs>
        <w:suppressAutoHyphens/>
        <w:ind w:left="1260"/>
        <w:jc w:val="both"/>
        <w:rPr>
          <w:rFonts w:ascii="Tahoma" w:hAnsi="Tahoma" w:cs="Tahoma"/>
        </w:rPr>
      </w:pPr>
      <w:r>
        <w:rPr>
          <w:rFonts w:ascii="Tahoma" w:eastAsia="Verdana,Bold" w:hAnsi="Tahoma" w:cs="Tahoma"/>
          <w:bCs/>
        </w:rPr>
        <w:t>Wykaz usług</w:t>
      </w:r>
    </w:p>
    <w:p w:rsidR="00B5623D" w:rsidRPr="007E0B56" w:rsidRDefault="00B5623D" w:rsidP="00B5623D">
      <w:pPr>
        <w:numPr>
          <w:ilvl w:val="0"/>
          <w:numId w:val="2"/>
        </w:numPr>
        <w:suppressAutoHyphens/>
        <w:ind w:left="1260"/>
        <w:jc w:val="both"/>
        <w:rPr>
          <w:rFonts w:ascii="Tahoma" w:hAnsi="Tahoma" w:cs="Tahoma"/>
        </w:rPr>
      </w:pPr>
      <w:r>
        <w:rPr>
          <w:rFonts w:ascii="Tahoma" w:eastAsia="Verdana,Bold" w:hAnsi="Tahoma" w:cs="Tahoma"/>
          <w:bCs/>
        </w:rPr>
        <w:t xml:space="preserve"> Protokół odbioru</w:t>
      </w:r>
    </w:p>
    <w:p w:rsidR="00EA72BD" w:rsidRPr="007E0B56"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spacing w:after="120"/>
        <w:rPr>
          <w:rFonts w:ascii="Tahoma" w:hAnsi="Tahoma" w:cs="Tahoma"/>
          <w:b/>
        </w:rPr>
      </w:pP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w:t>
      </w:r>
      <w:r w:rsidRPr="00FA0203">
        <w:rPr>
          <w:rFonts w:ascii="Tahoma" w:hAnsi="Tahoma" w:cs="Tahoma"/>
        </w:rPr>
        <w:t>na</w:t>
      </w:r>
      <w:r w:rsidR="00FA0203" w:rsidRPr="00FA0203">
        <w:rPr>
          <w:rFonts w:ascii="Tahoma" w:hAnsi="Tahoma" w:cs="Tahoma"/>
        </w:rPr>
        <w:t xml:space="preserve"> świadczenie publicznie dostępnych usług telekomunikacyjnych z zakresu usług telefonii stacjonarnej w standardzie GSM w rozumieniu ustawy z dnia 16.07.2004 r.  Prawo telekomunikacyjne ( Dz. U. z 2018 poz. 1954).</w:t>
      </w:r>
      <w:r w:rsidR="000E7B46">
        <w:rPr>
          <w:rFonts w:ascii="Tahoma" w:hAnsi="Tahoma" w:cs="Tahoma"/>
        </w:rPr>
        <w:t xml:space="preserve"> </w:t>
      </w:r>
      <w:r w:rsidRPr="00F9743A">
        <w:rPr>
          <w:rFonts w:ascii="Tahoma" w:hAnsi="Tahoma" w:cs="Tahoma"/>
        </w:rPr>
        <w:t>Postępowanie prowadzone jest zgodnie z ustawą z dnia 29 stycznia 2004 r. - Prawo zamówień</w:t>
      </w:r>
      <w:r w:rsidR="00FA0203">
        <w:rPr>
          <w:rFonts w:ascii="Tahoma" w:hAnsi="Tahoma" w:cs="Tahoma"/>
        </w:rPr>
        <w:t xml:space="preserve"> Publicznych (</w:t>
      </w:r>
      <w:proofErr w:type="spellStart"/>
      <w:r w:rsidR="00FA0203">
        <w:rPr>
          <w:rFonts w:ascii="Tahoma" w:hAnsi="Tahoma" w:cs="Tahoma"/>
        </w:rPr>
        <w:t>t.j</w:t>
      </w:r>
      <w:proofErr w:type="spellEnd"/>
      <w:r w:rsidR="00FA0203">
        <w:rPr>
          <w:rFonts w:ascii="Tahoma" w:hAnsi="Tahoma" w:cs="Tahoma"/>
        </w:rPr>
        <w:t>. Dz. U. z 2018 r. poz. 1986 ze zm.</w:t>
      </w:r>
      <w:r w:rsidRPr="00F9743A">
        <w:rPr>
          <w:rFonts w:ascii="Tahoma" w:hAnsi="Tahoma" w:cs="Tahoma"/>
        </w:rPr>
        <w:t>), zwaną w dalszej części „ustawą” lub „PZP”</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Kodeks cywilny ( t. j. Dz. U.</w:t>
      </w:r>
      <w:r w:rsidR="00BB219E" w:rsidRPr="00BB219E">
        <w:rPr>
          <w:rFonts w:ascii="Tahoma" w:hAnsi="Tahoma" w:cs="Tahoma"/>
        </w:rPr>
        <w:t xml:space="preserve"> </w:t>
      </w:r>
      <w:r w:rsidR="00BB219E">
        <w:rPr>
          <w:rFonts w:ascii="Tahoma" w:hAnsi="Tahoma" w:cs="Tahoma"/>
        </w:rPr>
        <w:t xml:space="preserve">z 2018r., poz. 1025 ze </w:t>
      </w:r>
      <w:proofErr w:type="spellStart"/>
      <w:r w:rsidR="00BB219E">
        <w:rPr>
          <w:rFonts w:ascii="Tahoma" w:hAnsi="Tahoma" w:cs="Tahoma"/>
        </w:rPr>
        <w:t>zm</w:t>
      </w:r>
      <w:proofErr w:type="spellEnd"/>
      <w:r w:rsidRPr="00F9743A">
        <w:rPr>
          <w:rFonts w:ascii="Tahoma" w:hAnsi="Tahoma" w:cs="Tahoma"/>
          <w:b/>
        </w:rPr>
        <w:t>)</w:t>
      </w:r>
      <w:r w:rsidRPr="00F9743A">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7"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1368D">
      <w:pPr>
        <w:widowControl w:val="0"/>
        <w:suppressAutoHyphens/>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1368D">
      <w:pPr>
        <w:widowControl w:val="0"/>
        <w:suppressAutoHyphens/>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1368D">
      <w:pPr>
        <w:widowControl w:val="0"/>
        <w:suppressAutoHyphens/>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8"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F9743A">
        <w:rPr>
          <w:rFonts w:ascii="Tahoma" w:hAnsi="Tahoma" w:cs="Tahoma"/>
        </w:rPr>
        <w:t>, a faksem na nr 74 88 66 509.</w:t>
      </w:r>
    </w:p>
    <w:p w:rsidR="00EA72BD" w:rsidRPr="00F9743A" w:rsidRDefault="00EA72BD" w:rsidP="00E1368D">
      <w:pPr>
        <w:widowControl w:val="0"/>
        <w:suppressAutoHyphens/>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10.SIWZ dostępna jest na stronie internetowej Zamawiającego  </w:t>
      </w:r>
      <w:hyperlink r:id="rId9"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003546E2">
        <w:rPr>
          <w:rFonts w:ascii="Tahoma" w:hAnsi="Tahoma" w:cs="Tahoma"/>
          <w:bCs/>
        </w:rPr>
        <w:t xml:space="preserve">termin wykonania zamówienia </w:t>
      </w:r>
      <w:r w:rsidRPr="00F9743A">
        <w:rPr>
          <w:rFonts w:ascii="Tahoma" w:hAnsi="Tahoma" w:cs="Tahoma"/>
          <w:bCs/>
        </w:rPr>
        <w:t>i warunki płatności zawarte w ofertach.</w:t>
      </w:r>
    </w:p>
    <w:p w:rsidR="00EA72BD" w:rsidRPr="00F9743A" w:rsidRDefault="00EA72BD" w:rsidP="00E1368D">
      <w:pPr>
        <w:widowControl w:val="0"/>
        <w:suppressAutoHyphens/>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1368D">
      <w:pPr>
        <w:widowControl w:val="0"/>
        <w:suppressAutoHyphens/>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1368D">
      <w:pPr>
        <w:widowControl w:val="0"/>
        <w:suppressAutoHyphens/>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lastRenderedPageBreak/>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96266" w:rsidRPr="00196266" w:rsidRDefault="00196266" w:rsidP="00994389">
      <w:pPr>
        <w:widowControl w:val="0"/>
        <w:numPr>
          <w:ilvl w:val="0"/>
          <w:numId w:val="19"/>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7E6A34" w:rsidRDefault="00196266" w:rsidP="00994389">
      <w:pPr>
        <w:widowControl w:val="0"/>
        <w:numPr>
          <w:ilvl w:val="0"/>
          <w:numId w:val="19"/>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CD1FF4" w:rsidRDefault="007E6A34" w:rsidP="00CD1FF4">
      <w:pPr>
        <w:jc w:val="both"/>
        <w:rPr>
          <w:rFonts w:ascii="Tahoma" w:hAnsi="Tahoma" w:cs="Tahoma"/>
        </w:rPr>
      </w:pPr>
      <w:r>
        <w:rPr>
          <w:rFonts w:ascii="Tahoma" w:hAnsi="Tahoma" w:cs="Tahoma"/>
          <w:bCs/>
        </w:rPr>
        <w:t>21.</w:t>
      </w:r>
      <w:r w:rsidR="00CD1FF4" w:rsidRPr="00CD1FF4">
        <w:rPr>
          <w:rFonts w:ascii="Tahoma" w:hAnsi="Tahoma" w:cs="Tahoma"/>
        </w:rPr>
        <w:t xml:space="preserve"> </w:t>
      </w:r>
      <w:r w:rsidR="00CD1FF4">
        <w:rPr>
          <w:rFonts w:ascii="Tahoma" w:hAnsi="Tahoma" w:cs="Tahoma"/>
        </w:rPr>
        <w:t xml:space="preserve">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i zaniedbania jego własnych pracowników. 2. Jeżeli zmiana albo rezygnacja z podwykonawcy dotyczy podmiotu, na którego zasoby Wykonawca powoływał się, na zasadach określonych w art. 22a. Ustawy </w:t>
      </w:r>
      <w:proofErr w:type="spellStart"/>
      <w:r w:rsidR="00CD1FF4">
        <w:rPr>
          <w:rFonts w:ascii="Tahoma" w:hAnsi="Tahoma" w:cs="Tahoma"/>
        </w:rPr>
        <w:t>Pzp</w:t>
      </w:r>
      <w:proofErr w:type="spellEnd"/>
      <w:r w:rsidR="00CD1FF4">
        <w:rPr>
          <w:rFonts w:ascii="Tahoma" w:hAnsi="Tahoma" w:cs="Tahoma"/>
        </w:rPr>
        <w:t xml:space="preserve">, w celu wykazania spełniania warunków udziału w postępowaniu, o których mowa w art. 22 ust. 1 ustawy </w:t>
      </w:r>
      <w:proofErr w:type="spellStart"/>
      <w:r w:rsidR="00CD1FF4">
        <w:rPr>
          <w:rFonts w:ascii="Tahoma" w:hAnsi="Tahoma" w:cs="Tahoma"/>
        </w:rPr>
        <w:t>Pzp</w:t>
      </w:r>
      <w:proofErr w:type="spellEnd"/>
      <w:r w:rsidR="00CD1FF4">
        <w:rPr>
          <w:rFonts w:ascii="Tahoma" w:hAnsi="Tahoma" w:cs="Tahoma"/>
        </w:rPr>
        <w:t>, Wykonawca jest obowiązany wykazać Zamawiającemu, iż proponowany inny podwykonawca lub Wykonawca samodzielnie spełnia je w stopniu nie mniejszym niż wymagany w trakcie postępowania o udzielenie zamówienia. 3. Podwykonawca zobowiązany jest do posiadania odpowiednich uprawnień, jeżeli jest to objęte przedmiotem zamówienia.</w:t>
      </w:r>
    </w:p>
    <w:p w:rsidR="007E6A34" w:rsidRPr="00196266" w:rsidRDefault="007E6A34" w:rsidP="007E6A34">
      <w:pPr>
        <w:widowControl w:val="0"/>
        <w:suppressAutoHyphens/>
        <w:spacing w:after="160" w:line="256" w:lineRule="auto"/>
        <w:jc w:val="both"/>
        <w:rPr>
          <w:rFonts w:ascii="Tahoma" w:eastAsia="Calibri" w:hAnsi="Tahoma" w:cs="Tahoma"/>
          <w:b/>
        </w:rPr>
      </w:pPr>
    </w:p>
    <w:p w:rsidR="00EA72BD" w:rsidRPr="00F9743A" w:rsidRDefault="007E6A34" w:rsidP="00CD1FF4">
      <w:pPr>
        <w:widowControl w:val="0"/>
        <w:suppressAutoHyphens/>
        <w:jc w:val="both"/>
        <w:rPr>
          <w:rFonts w:ascii="Tahoma" w:hAnsi="Tahoma" w:cs="Tahoma"/>
          <w:b/>
        </w:rPr>
      </w:pPr>
      <w:r>
        <w:rPr>
          <w:rFonts w:ascii="Tahoma" w:hAnsi="Tahoma" w:cs="Tahoma"/>
          <w:bCs/>
        </w:rPr>
        <w:t>22</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055D39" w:rsidRDefault="00055D39" w:rsidP="00EA72BD">
      <w:pPr>
        <w:widowControl w:val="0"/>
        <w:suppressAutoHyphens/>
        <w:jc w:val="both"/>
        <w:rPr>
          <w:rFonts w:ascii="Tahoma" w:hAnsi="Tahoma" w:cs="Tahoma"/>
          <w:b/>
          <w:bCs/>
        </w:rPr>
      </w:pPr>
    </w:p>
    <w:p w:rsidR="000675D0" w:rsidRDefault="000675D0" w:rsidP="00994389">
      <w:pPr>
        <w:numPr>
          <w:ilvl w:val="0"/>
          <w:numId w:val="22"/>
        </w:numPr>
        <w:ind w:left="357" w:hanging="357"/>
        <w:jc w:val="both"/>
        <w:rPr>
          <w:rFonts w:ascii="Tahoma" w:hAnsi="Tahoma" w:cs="Tahoma"/>
          <w:b/>
        </w:rPr>
      </w:pPr>
      <w:r w:rsidRPr="000675D0">
        <w:rPr>
          <w:rFonts w:ascii="Tahoma" w:hAnsi="Tahoma" w:cs="Tahoma"/>
          <w:b/>
        </w:rPr>
        <w:t>Przedmiotem zamówienia jest:</w:t>
      </w:r>
    </w:p>
    <w:p w:rsidR="003F04B2" w:rsidRPr="00857393" w:rsidRDefault="003F04B2" w:rsidP="00994389">
      <w:pPr>
        <w:numPr>
          <w:ilvl w:val="0"/>
          <w:numId w:val="26"/>
        </w:numPr>
        <w:jc w:val="both"/>
        <w:rPr>
          <w:rFonts w:ascii="Tahoma" w:hAnsi="Tahoma" w:cs="Tahoma"/>
        </w:rPr>
      </w:pPr>
      <w:r w:rsidRPr="00857393">
        <w:rPr>
          <w:rFonts w:ascii="Tahoma" w:hAnsi="Tahoma" w:cs="Tahoma"/>
        </w:rPr>
        <w:t xml:space="preserve">Przedmiotem zamówienia jest świadczenie publicznie dostępnych usług telekomunikacyjnych z zakresu usług telefonii stacjonarnej w standardzie GSM w rozumieniu </w:t>
      </w:r>
      <w:r w:rsidRPr="00857393">
        <w:rPr>
          <w:rFonts w:ascii="Tahoma" w:hAnsi="Tahoma" w:cs="Tahoma"/>
          <w:b/>
        </w:rPr>
        <w:t>ustawy z dnia 16.07.2004 r.  Prawo telekomunikacyjne ( Dz. U. z 2018 poz. 1954</w:t>
      </w:r>
      <w:r w:rsidR="00857393">
        <w:rPr>
          <w:rFonts w:ascii="Tahoma" w:hAnsi="Tahoma" w:cs="Tahoma"/>
          <w:b/>
        </w:rPr>
        <w:t xml:space="preserve">) </w:t>
      </w:r>
      <w:r w:rsidR="00857393" w:rsidRPr="00857393">
        <w:rPr>
          <w:rFonts w:ascii="Tahoma" w:hAnsi="Tahoma" w:cs="Tahoma"/>
        </w:rPr>
        <w:t>wraz z dostawą aparatów telefonicznych.</w:t>
      </w:r>
      <w:r w:rsidRPr="00857393">
        <w:rPr>
          <w:rFonts w:ascii="Tahoma" w:hAnsi="Tahoma" w:cs="Tahoma"/>
        </w:rPr>
        <w:t xml:space="preserve"> Przedmiotowe usługi  będą dostarczane do następujących lokalizacji Zamawiającego:</w:t>
      </w:r>
    </w:p>
    <w:p w:rsidR="003F04B2" w:rsidRPr="00857393" w:rsidRDefault="003F04B2" w:rsidP="00994389">
      <w:pPr>
        <w:numPr>
          <w:ilvl w:val="0"/>
          <w:numId w:val="25"/>
        </w:numPr>
        <w:jc w:val="both"/>
        <w:rPr>
          <w:rFonts w:ascii="Tahoma" w:hAnsi="Tahoma" w:cs="Tahoma"/>
          <w:b/>
        </w:rPr>
      </w:pPr>
      <w:r w:rsidRPr="00857393">
        <w:rPr>
          <w:rFonts w:ascii="Tahoma" w:hAnsi="Tahoma" w:cs="Tahoma"/>
          <w:b/>
        </w:rPr>
        <w:t xml:space="preserve">Siedziba Dolnośląskiego Wojewódzkiego Urzędu Pracy w Wałbrzychu, ul. Ogrodowa 5B, </w:t>
      </w:r>
      <w:r w:rsidRPr="00857393">
        <w:rPr>
          <w:rFonts w:ascii="Tahoma" w:hAnsi="Tahoma" w:cs="Tahoma"/>
          <w:b/>
        </w:rPr>
        <w:br/>
        <w:t>58-306 Wałbrzych,</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Filia Dolnośląskiego Wojewódzkiego Urzędu Pracy w Jeleniej Górze, ul. Wojska Polskiego 18, 58-500 Jelenia Góra,</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 xml:space="preserve">Filia Dolnośląskiego Wojewódzkiego Urzędu Pracy w Legnicy, Pl. Słowiański 1, </w:t>
      </w:r>
      <w:r w:rsidRPr="00857393">
        <w:rPr>
          <w:rFonts w:ascii="Tahoma" w:hAnsi="Tahoma" w:cs="Tahoma"/>
          <w:b/>
        </w:rPr>
        <w:br/>
        <w:t>59-220 Legnica,</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 xml:space="preserve">Filia Dolnośląskiego Wojewódzkiego Urzędu Pracy we Wrocławiu, Al. Armii Krajowej 54, </w:t>
      </w:r>
      <w:r w:rsidRPr="00857393">
        <w:rPr>
          <w:rFonts w:ascii="Tahoma" w:hAnsi="Tahoma" w:cs="Tahoma"/>
          <w:b/>
        </w:rPr>
        <w:br/>
        <w:t>50-541 Wrocław,</w:t>
      </w:r>
    </w:p>
    <w:p w:rsidR="003F04B2" w:rsidRPr="00857393" w:rsidRDefault="003F04B2" w:rsidP="00994389">
      <w:pPr>
        <w:numPr>
          <w:ilvl w:val="0"/>
          <w:numId w:val="25"/>
        </w:numPr>
        <w:tabs>
          <w:tab w:val="clear" w:pos="720"/>
        </w:tabs>
        <w:jc w:val="both"/>
        <w:rPr>
          <w:rFonts w:ascii="Tahoma" w:hAnsi="Tahoma" w:cs="Tahoma"/>
          <w:b/>
        </w:rPr>
      </w:pPr>
      <w:r w:rsidRPr="00857393">
        <w:rPr>
          <w:rFonts w:ascii="Tahoma" w:hAnsi="Tahoma" w:cs="Tahoma"/>
          <w:b/>
        </w:rPr>
        <w:t>Wydział Funduszu Gwarantowanych Świadczeń Pracowniczych Dolnośląskiego Wojewódzkiego Urzędu Pracy, ul. Międzyleska 4, 50-514  Wrocław.</w:t>
      </w:r>
    </w:p>
    <w:p w:rsidR="003F04B2" w:rsidRPr="00857393" w:rsidRDefault="003F04B2" w:rsidP="003F04B2">
      <w:pPr>
        <w:ind w:left="720"/>
        <w:jc w:val="both"/>
        <w:rPr>
          <w:rFonts w:ascii="Tahoma" w:hAnsi="Tahoma" w:cs="Tahoma"/>
          <w:b/>
        </w:rPr>
      </w:pPr>
    </w:p>
    <w:p w:rsidR="003F04B2" w:rsidRPr="00857393" w:rsidRDefault="003F04B2" w:rsidP="00994389">
      <w:pPr>
        <w:numPr>
          <w:ilvl w:val="0"/>
          <w:numId w:val="26"/>
        </w:numPr>
        <w:jc w:val="both"/>
        <w:rPr>
          <w:rFonts w:ascii="Tahoma" w:hAnsi="Tahoma" w:cs="Tahoma"/>
        </w:rPr>
      </w:pPr>
      <w:r w:rsidRPr="00857393">
        <w:rPr>
          <w:rFonts w:ascii="Tahoma" w:hAnsi="Tahoma" w:cs="Tahoma"/>
        </w:rPr>
        <w:t xml:space="preserve">Usługi telekomunikacyjne obejmować będą połączenia zewnętrzne lokalne, strefowe, międzystrefowe </w:t>
      </w:r>
      <w:r w:rsidR="00857393">
        <w:rPr>
          <w:rFonts w:ascii="Tahoma" w:hAnsi="Tahoma" w:cs="Tahoma"/>
        </w:rPr>
        <w:br/>
      </w:r>
      <w:r w:rsidRPr="00857393">
        <w:rPr>
          <w:rFonts w:ascii="Tahoma" w:hAnsi="Tahoma" w:cs="Tahoma"/>
        </w:rPr>
        <w:t>i międzynarodowe, a także połączenia do sieci komórkowych oraz połączenia wewnętrzne. Wykonawca zapewni również połączenia faksowe oraz inny ruch do sieci publicznej taki jak: serwisy informacyjne, linie informacyjne, połączenia z biurami numerów, itp.</w:t>
      </w:r>
    </w:p>
    <w:p w:rsidR="00857393" w:rsidRPr="00857393" w:rsidRDefault="00857393" w:rsidP="00994389">
      <w:pPr>
        <w:pStyle w:val="Bezodstpw"/>
        <w:numPr>
          <w:ilvl w:val="0"/>
          <w:numId w:val="26"/>
        </w:numPr>
        <w:jc w:val="both"/>
        <w:rPr>
          <w:rFonts w:ascii="Tahoma" w:hAnsi="Tahoma" w:cs="Tahoma"/>
          <w:color w:val="000000"/>
        </w:rPr>
      </w:pPr>
      <w:r w:rsidRPr="00857393">
        <w:rPr>
          <w:rFonts w:ascii="Tahoma" w:hAnsi="Tahoma" w:cs="Tahoma"/>
        </w:rPr>
        <w:t>Zamówienie jest finansowane z Budżetu, FGŚP, FP a także PO WER i RPO i jest współfinansowane przez Unię Europejską ze środków Europejskiego Funduszu Społecznego.</w:t>
      </w:r>
    </w:p>
    <w:p w:rsidR="00857393" w:rsidRPr="00055D39" w:rsidRDefault="00857393" w:rsidP="00994389">
      <w:pPr>
        <w:numPr>
          <w:ilvl w:val="0"/>
          <w:numId w:val="26"/>
        </w:numPr>
        <w:jc w:val="both"/>
        <w:rPr>
          <w:rFonts w:ascii="Tahoma" w:hAnsi="Tahoma" w:cs="Tahoma"/>
          <w:b/>
        </w:rPr>
      </w:pPr>
      <w:r w:rsidRPr="00055D39">
        <w:rPr>
          <w:rFonts w:ascii="Tahoma" w:hAnsi="Tahoma" w:cs="Tahoma"/>
          <w:b/>
        </w:rPr>
        <w:lastRenderedPageBreak/>
        <w:t xml:space="preserve">Szczegółowy Opis Przedmiotu Zamówienia i parametry </w:t>
      </w:r>
      <w:r w:rsidR="00055D39" w:rsidRPr="00055D39">
        <w:rPr>
          <w:rFonts w:ascii="Tahoma" w:hAnsi="Tahoma" w:cs="Tahoma"/>
          <w:b/>
        </w:rPr>
        <w:t>techniczne aparatów telef</w:t>
      </w:r>
      <w:r w:rsidR="0018383E">
        <w:rPr>
          <w:rFonts w:ascii="Tahoma" w:hAnsi="Tahoma" w:cs="Tahoma"/>
          <w:b/>
        </w:rPr>
        <w:t>onicznych określa załącznik nr 8</w:t>
      </w:r>
      <w:r w:rsidR="00055D39" w:rsidRPr="00055D39">
        <w:rPr>
          <w:rFonts w:ascii="Tahoma" w:hAnsi="Tahoma" w:cs="Tahoma"/>
          <w:b/>
        </w:rPr>
        <w:t xml:space="preserve"> do niniejszej SIWZ.</w:t>
      </w:r>
    </w:p>
    <w:p w:rsidR="003F04B2" w:rsidRPr="00857393" w:rsidRDefault="003F04B2" w:rsidP="003F04B2">
      <w:pPr>
        <w:ind w:left="357"/>
        <w:jc w:val="both"/>
        <w:rPr>
          <w:rFonts w:ascii="Tahoma" w:hAnsi="Tahoma" w:cs="Tahoma"/>
          <w:b/>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A72BD" w:rsidRPr="00F9743A" w:rsidRDefault="00EA72BD" w:rsidP="00EA72BD">
      <w:pPr>
        <w:jc w:val="both"/>
        <w:rPr>
          <w:rFonts w:ascii="Tahoma" w:hAnsi="Tahoma" w:cs="Tahoma"/>
          <w:b/>
          <w:spacing w:val="20"/>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9743A" w:rsidRDefault="005623E7" w:rsidP="00423C4D">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 xml:space="preserve">formularz oferty </w:t>
      </w:r>
      <w:r w:rsidR="00EA72BD" w:rsidRPr="00F9743A">
        <w:rPr>
          <w:rFonts w:ascii="Tahoma" w:hAnsi="Tahoma" w:cs="Tahoma"/>
          <w:bCs/>
        </w:rPr>
        <w:t>- którego wzór stanowi załącznik nr 1 do SIWZ,</w:t>
      </w:r>
    </w:p>
    <w:p w:rsidR="00487C7D" w:rsidRDefault="005623E7" w:rsidP="005F1DA0">
      <w:pPr>
        <w:numPr>
          <w:ilvl w:val="0"/>
          <w:numId w:val="9"/>
        </w:numPr>
        <w:tabs>
          <w:tab w:val="num" w:pos="720"/>
        </w:tabs>
        <w:suppressAutoHyphens/>
        <w:jc w:val="both"/>
        <w:rPr>
          <w:rFonts w:ascii="Tahoma" w:hAnsi="Tahoma" w:cs="Tahoma"/>
          <w:bCs/>
        </w:rPr>
      </w:pPr>
      <w:r w:rsidRPr="005623E7">
        <w:rPr>
          <w:rFonts w:ascii="Tahoma" w:hAnsi="Tahoma" w:cs="Tahoma"/>
          <w:b/>
          <w:bCs/>
        </w:rPr>
        <w:t xml:space="preserve">Wypełniony i podpisany </w:t>
      </w:r>
      <w:r w:rsidR="00EA72BD" w:rsidRPr="005623E7">
        <w:rPr>
          <w:rFonts w:ascii="Tahoma" w:hAnsi="Tahoma" w:cs="Tahoma"/>
          <w:b/>
          <w:bCs/>
        </w:rPr>
        <w:t>formularz cenowy</w:t>
      </w:r>
      <w:r w:rsidR="00EA72BD" w:rsidRPr="00487C7D">
        <w:rPr>
          <w:rFonts w:ascii="Tahoma" w:hAnsi="Tahoma" w:cs="Tahoma"/>
          <w:bCs/>
        </w:rPr>
        <w:t xml:space="preserve"> – którego wzór stanowi załącznik nr 2 do SIWZ,</w:t>
      </w:r>
    </w:p>
    <w:p w:rsidR="00EA72BD" w:rsidRPr="00175EA4" w:rsidRDefault="00EA72BD" w:rsidP="005F1DA0">
      <w:pPr>
        <w:numPr>
          <w:ilvl w:val="0"/>
          <w:numId w:val="9"/>
        </w:numPr>
        <w:tabs>
          <w:tab w:val="num" w:pos="720"/>
        </w:tabs>
        <w:suppressAutoHyphens/>
        <w:jc w:val="both"/>
        <w:rPr>
          <w:rFonts w:ascii="Tahoma" w:hAnsi="Tahoma" w:cs="Tahoma"/>
          <w:bCs/>
        </w:rPr>
      </w:pPr>
      <w:r w:rsidRPr="00487C7D">
        <w:rPr>
          <w:rFonts w:ascii="Tahoma" w:hAnsi="Tahoma" w:cs="Tahoma"/>
          <w:bCs/>
        </w:rPr>
        <w:t xml:space="preserve">oświadczenia i dokumenty wymienione w pkt. 2 SIWZ, z </w:t>
      </w:r>
      <w:r w:rsidRPr="00487C7D">
        <w:rPr>
          <w:rFonts w:ascii="Tahoma" w:hAnsi="Tahoma" w:cs="Tahoma"/>
          <w:bCs/>
          <w:u w:val="single"/>
        </w:rPr>
        <w:t>zastrzeżeniem</w:t>
      </w:r>
      <w:r w:rsidR="00487C7D">
        <w:rPr>
          <w:rFonts w:ascii="Tahoma" w:hAnsi="Tahoma" w:cs="Tahoma"/>
          <w:bCs/>
        </w:rPr>
        <w:t xml:space="preserve"> pkt.3.</w:t>
      </w:r>
      <w:r w:rsidRPr="00487C7D">
        <w:rPr>
          <w:rFonts w:ascii="Tahoma" w:hAnsi="Tahoma" w:cs="Tahoma"/>
          <w:bCs/>
        </w:rPr>
        <w:t xml:space="preserve">5 </w:t>
      </w:r>
      <w:r w:rsidR="00487C7D">
        <w:rPr>
          <w:rFonts w:ascii="Tahoma" w:hAnsi="Tahoma" w:cs="Tahoma"/>
          <w:b/>
        </w:rPr>
        <w:t>oświadczenia</w:t>
      </w:r>
      <w:r w:rsidRPr="00487C7D">
        <w:rPr>
          <w:rFonts w:ascii="Tahoma" w:hAnsi="Tahoma" w:cs="Tahoma"/>
          <w:b/>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dokument</w:t>
      </w:r>
      <w:r w:rsidR="00955875">
        <w:rPr>
          <w:rFonts w:ascii="Tahoma" w:hAnsi="Tahoma" w:cs="Tahoma"/>
          <w:bCs/>
        </w:rPr>
        <w:t>,</w:t>
      </w:r>
      <w:r w:rsidRPr="00F9743A">
        <w:rPr>
          <w:rFonts w:ascii="Tahoma" w:hAnsi="Tahoma" w:cs="Tahoma"/>
          <w:bCs/>
        </w:rPr>
        <w:t xml:space="preserve">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994389">
      <w:pPr>
        <w:pStyle w:val="Akapitzlist"/>
        <w:numPr>
          <w:ilvl w:val="0"/>
          <w:numId w:val="21"/>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994389">
      <w:pPr>
        <w:pStyle w:val="Akapitzlist"/>
        <w:numPr>
          <w:ilvl w:val="0"/>
          <w:numId w:val="21"/>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2B4FA1" w:rsidRDefault="002B4FA1"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2B4FA1" w:rsidRDefault="002B4FA1"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Oświadczenia, o których mowa w rozporządzeniu Ministra Rozwoju z dnia 26.07.2016r w sprawie rodzaju dokumentów, jakich może żądać zamawiający od wykonawcy w postępowaniu o udzielenie zamówienia – Dz. U. z 2016</w:t>
      </w:r>
      <w:r w:rsidR="00FA202C">
        <w:rPr>
          <w:rFonts w:ascii="Tahoma" w:hAnsi="Tahoma" w:cs="Tahoma"/>
          <w:bCs/>
        </w:rPr>
        <w:t xml:space="preserve"> </w:t>
      </w:r>
      <w:r w:rsidRPr="00F9743A">
        <w:rPr>
          <w:rFonts w:ascii="Tahoma" w:hAnsi="Tahoma" w:cs="Tahoma"/>
          <w:bCs/>
        </w:rPr>
        <w:t>r</w:t>
      </w:r>
      <w:r w:rsidR="00FA202C">
        <w:rPr>
          <w:rFonts w:ascii="Tahoma" w:hAnsi="Tahoma" w:cs="Tahoma"/>
          <w:bCs/>
        </w:rPr>
        <w:t>.</w:t>
      </w:r>
      <w:r w:rsidRPr="00F9743A">
        <w:rPr>
          <w:rFonts w:ascii="Tahoma" w:hAnsi="Tahoma" w:cs="Tahoma"/>
          <w:bCs/>
        </w:rPr>
        <w:t xml:space="preserve">,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994389">
      <w:pPr>
        <w:pStyle w:val="Akapitzlist"/>
        <w:numPr>
          <w:ilvl w:val="0"/>
          <w:numId w:val="21"/>
        </w:numPr>
        <w:suppressAutoHyphens/>
        <w:jc w:val="both"/>
        <w:rPr>
          <w:rFonts w:ascii="Tahoma" w:eastAsia="MS Mincho" w:hAnsi="Tahoma" w:cs="Tahoma"/>
          <w:bCs/>
        </w:rPr>
      </w:pPr>
      <w:r w:rsidRPr="00F9743A">
        <w:rPr>
          <w:rFonts w:ascii="Tahoma" w:hAnsi="Tahoma" w:cs="Tahoma"/>
        </w:rPr>
        <w:lastRenderedPageBreak/>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w:t>
      </w:r>
      <w:r w:rsidR="002705F9">
        <w:rPr>
          <w:rFonts w:ascii="Tahoma" w:hAnsi="Tahoma" w:cs="Tahoma"/>
          <w:b/>
        </w:rPr>
        <w:t xml:space="preserve">oczt. 58-306), ul. Ogrodowa 5b </w:t>
      </w:r>
      <w:r w:rsidRPr="00F9743A">
        <w:rPr>
          <w:rFonts w:ascii="Tahoma" w:hAnsi="Tahoma" w:cs="Tahoma"/>
          <w:b/>
        </w:rPr>
        <w:t>z zaznaczeniem:</w:t>
      </w:r>
    </w:p>
    <w:p w:rsidR="00EA72BD" w:rsidRPr="00F9743A" w:rsidRDefault="00EA72BD" w:rsidP="00EA72BD">
      <w:pPr>
        <w:tabs>
          <w:tab w:val="num" w:pos="720"/>
        </w:tabs>
        <w:suppressAutoHyphens/>
        <w:ind w:left="993" w:hanging="709"/>
        <w:jc w:val="both"/>
        <w:rPr>
          <w:rFonts w:ascii="Tahoma" w:hAnsi="Tahoma" w:cs="Tahoma"/>
        </w:rPr>
      </w:pPr>
    </w:p>
    <w:p w:rsidR="000F36E4" w:rsidRDefault="000F36E4" w:rsidP="00EA72BD">
      <w:pPr>
        <w:widowControl w:val="0"/>
        <w:suppressAutoHyphens/>
        <w:ind w:left="284"/>
        <w:jc w:val="both"/>
        <w:rPr>
          <w:rFonts w:ascii="Tahoma" w:hAnsi="Tahoma" w:cs="Tahoma"/>
          <w:b/>
        </w:rPr>
      </w:pPr>
    </w:p>
    <w:p w:rsidR="000F36E4" w:rsidRDefault="00EA72BD" w:rsidP="00EA72BD">
      <w:pPr>
        <w:widowControl w:val="0"/>
        <w:suppressAutoHyphens/>
        <w:ind w:left="284"/>
        <w:jc w:val="both"/>
        <w:rPr>
          <w:rFonts w:ascii="Tahoma" w:hAnsi="Tahoma" w:cs="Tahoma"/>
          <w:b/>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EB58D5">
        <w:rPr>
          <w:rFonts w:ascii="Tahoma" w:hAnsi="Tahoma" w:cs="Tahoma"/>
          <w:b/>
        </w:rPr>
        <w:t xml:space="preserve"> 32</w:t>
      </w:r>
      <w:r w:rsidRPr="00F9743A">
        <w:rPr>
          <w:rFonts w:ascii="Tahoma" w:hAnsi="Tahoma" w:cs="Tahoma"/>
          <w:b/>
        </w:rPr>
        <w:t xml:space="preserve">/2018 </w:t>
      </w:r>
    </w:p>
    <w:p w:rsidR="00EA72BD" w:rsidRPr="00F9743A" w:rsidRDefault="006729E3" w:rsidP="00EA72BD">
      <w:pPr>
        <w:widowControl w:val="0"/>
        <w:suppressAutoHyphens/>
        <w:ind w:left="284"/>
        <w:jc w:val="both"/>
        <w:rPr>
          <w:rFonts w:ascii="Tahoma" w:hAnsi="Tahoma" w:cs="Tahoma"/>
        </w:rPr>
      </w:pPr>
      <w:r w:rsidRPr="000F36E4">
        <w:rPr>
          <w:rFonts w:ascii="Tahoma" w:hAnsi="Tahoma" w:cs="Tahoma"/>
          <w:color w:val="000000"/>
        </w:rPr>
        <w:t>„</w:t>
      </w:r>
      <w:r w:rsidR="00EA72BD" w:rsidRPr="00F9743A">
        <w:rPr>
          <w:rFonts w:ascii="Tahoma" w:hAnsi="Tahoma" w:cs="Tahoma"/>
          <w:color w:val="000000"/>
        </w:rPr>
        <w:t xml:space="preserve">Oferta w przetargu nieograniczonym </w:t>
      </w:r>
      <w:r w:rsidR="00E1368D">
        <w:rPr>
          <w:rFonts w:ascii="Tahoma" w:hAnsi="Tahoma" w:cs="Tahoma"/>
          <w:color w:val="000000"/>
        </w:rPr>
        <w:t>na świadczenie usług telefonii stacjonarnej i dostawę fabrycznie nowych telefonów</w:t>
      </w:r>
      <w:r w:rsidR="00EA72BD" w:rsidRPr="00F9743A">
        <w:rPr>
          <w:rFonts w:ascii="Tahoma" w:hAnsi="Tahoma" w:cs="Tahoma"/>
        </w:rPr>
        <w:t>”</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D153EE" w:rsidP="00EA72BD">
      <w:pPr>
        <w:rPr>
          <w:rFonts w:ascii="Tahoma" w:hAnsi="Tahoma" w:cs="Tahoma"/>
          <w:b/>
          <w:color w:val="000000"/>
        </w:rPr>
      </w:pPr>
      <w:r>
        <w:rPr>
          <w:rFonts w:ascii="Tahoma" w:hAnsi="Tahoma" w:cs="Tahoma"/>
          <w:b/>
          <w:color w:val="000000"/>
        </w:rPr>
        <w:t xml:space="preserve"> </w:t>
      </w:r>
      <w:r w:rsidR="00523E8F">
        <w:rPr>
          <w:rFonts w:ascii="Tahoma" w:hAnsi="Tahoma" w:cs="Tahoma"/>
          <w:b/>
          <w:color w:val="000000"/>
        </w:rPr>
        <w:t xml:space="preserve">     Nie otwierać przed dniem 23</w:t>
      </w:r>
      <w:r>
        <w:rPr>
          <w:rFonts w:ascii="Tahoma" w:hAnsi="Tahoma" w:cs="Tahoma"/>
          <w:b/>
          <w:color w:val="000000"/>
        </w:rPr>
        <w:t xml:space="preserve"> listopada</w:t>
      </w:r>
      <w:r w:rsidR="000F36E4">
        <w:rPr>
          <w:rFonts w:ascii="Tahoma" w:hAnsi="Tahoma" w:cs="Tahoma"/>
          <w:b/>
          <w:color w:val="000000"/>
        </w:rPr>
        <w:t xml:space="preserve"> 2018 </w:t>
      </w:r>
      <w:r w:rsidR="00EB58D5">
        <w:rPr>
          <w:rFonts w:ascii="Tahoma" w:hAnsi="Tahoma" w:cs="Tahoma"/>
          <w:b/>
          <w:color w:val="000000"/>
        </w:rPr>
        <w:t>r., godz. 11</w:t>
      </w:r>
      <w:r w:rsidR="00EA72BD" w:rsidRPr="00F9743A">
        <w:rPr>
          <w:rFonts w:ascii="Tahoma" w:hAnsi="Tahoma" w:cs="Tahoma"/>
          <w:b/>
          <w:color w:val="000000"/>
        </w:rPr>
        <w:t>:30.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1.12</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lastRenderedPageBreak/>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994389">
      <w:pPr>
        <w:pStyle w:val="Akapitzlist"/>
        <w:numPr>
          <w:ilvl w:val="0"/>
          <w:numId w:val="20"/>
        </w:numPr>
        <w:tabs>
          <w:tab w:val="num" w:pos="928"/>
        </w:tabs>
        <w:suppressAutoHyphens/>
        <w:jc w:val="both"/>
        <w:rPr>
          <w:rFonts w:ascii="Tahoma" w:hAnsi="Tahoma" w:cs="Tahoma"/>
          <w:b/>
        </w:rPr>
      </w:pPr>
      <w:r w:rsidRPr="00F9743A">
        <w:rPr>
          <w:rFonts w:ascii="Tahoma" w:hAnsi="Tahoma" w:cs="Tahoma"/>
          <w:b/>
        </w:rPr>
        <w:t>WARUNKI UDZIAŁU W POSTĘPOWANIU:</w:t>
      </w:r>
    </w:p>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2.1.O udzielenie zamówienia mogą ubiegać się Wykonawcy którzy:</w:t>
      </w:r>
    </w:p>
    <w:p w:rsidR="00EA72BD" w:rsidRPr="00F9743A" w:rsidRDefault="00EA72BD" w:rsidP="00EA72BD">
      <w:pPr>
        <w:ind w:left="720" w:hanging="720"/>
        <w:jc w:val="both"/>
        <w:rPr>
          <w:rFonts w:ascii="Tahoma" w:hAnsi="Tahoma" w:cs="Tahoma"/>
          <w:bCs/>
        </w:rPr>
      </w:pPr>
      <w:r w:rsidRPr="00F9743A">
        <w:rPr>
          <w:rFonts w:ascii="Tahoma" w:hAnsi="Tahoma" w:cs="Tahoma"/>
        </w:rPr>
        <w:t>2.1.1.</w:t>
      </w:r>
      <w:r w:rsidRPr="00F9743A">
        <w:rPr>
          <w:rFonts w:ascii="Tahoma" w:hAnsi="Tahoma" w:cs="Tahoma"/>
          <w:bCs/>
        </w:rPr>
        <w:t xml:space="preserve"> nie podlegają wykluczeniu zgodnie z art. 24 ust. 1 i ust. 5 pkt. 4) ustawy PZP</w:t>
      </w:r>
    </w:p>
    <w:p w:rsidR="00EA72BD" w:rsidRPr="00F9743A" w:rsidRDefault="00EA72BD" w:rsidP="00EA72BD">
      <w:pPr>
        <w:jc w:val="both"/>
        <w:rPr>
          <w:rFonts w:ascii="Tahoma" w:hAnsi="Tahoma" w:cs="Tahoma"/>
          <w:bCs/>
        </w:rPr>
      </w:pPr>
      <w:r w:rsidRPr="00F9743A">
        <w:rPr>
          <w:rFonts w:ascii="Tahoma" w:hAnsi="Tahoma" w:cs="Tahoma"/>
          <w:bCs/>
        </w:rPr>
        <w:t xml:space="preserve">2.1.2. spełniają warunki udziału w postępowaniu dotyczące: </w:t>
      </w:r>
    </w:p>
    <w:p w:rsidR="001E39D3" w:rsidRPr="00F9743A" w:rsidRDefault="001E39D3" w:rsidP="00E92A16">
      <w:pPr>
        <w:jc w:val="both"/>
        <w:rPr>
          <w:rFonts w:ascii="Tahoma" w:hAnsi="Tahoma" w:cs="Tahoma"/>
          <w:bCs/>
        </w:rPr>
      </w:pPr>
    </w:p>
    <w:p w:rsidR="00E322E1" w:rsidRPr="00BD74B3" w:rsidRDefault="00EA72BD" w:rsidP="00E322E1">
      <w:pPr>
        <w:jc w:val="both"/>
        <w:rPr>
          <w:rFonts w:ascii="Tahoma" w:hAnsi="Tahoma" w:cs="Tahoma"/>
          <w:bCs/>
        </w:rPr>
      </w:pPr>
      <w:r w:rsidRPr="00F9743A">
        <w:rPr>
          <w:rFonts w:ascii="Tahoma" w:hAnsi="Tahoma" w:cs="Tahoma"/>
          <w:bCs/>
        </w:rPr>
        <w:t>A)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w:t>
      </w:r>
      <w:r w:rsidR="00E322E1" w:rsidRPr="00BD74B3">
        <w:rPr>
          <w:rFonts w:ascii="Tahoma" w:hAnsi="Tahoma" w:cs="Tahoma"/>
          <w:bCs/>
        </w:rPr>
        <w:t xml:space="preserve">  Zamawiający określa szczegółowe warunków udziału w niniejszym zakresie t j:</w:t>
      </w:r>
    </w:p>
    <w:p w:rsidR="00E322E1" w:rsidRPr="00BD74B3" w:rsidRDefault="00E322E1" w:rsidP="00E322E1">
      <w:pPr>
        <w:ind w:left="993" w:hanging="284"/>
        <w:jc w:val="both"/>
        <w:rPr>
          <w:rFonts w:ascii="Tahoma" w:hAnsi="Tahoma" w:cs="Tahoma"/>
          <w:bCs/>
        </w:rPr>
      </w:pPr>
    </w:p>
    <w:p w:rsidR="00E322E1" w:rsidRPr="00E322E1" w:rsidRDefault="00E322E1" w:rsidP="00E322E1">
      <w:pPr>
        <w:jc w:val="both"/>
        <w:rPr>
          <w:rFonts w:ascii="Tahoma" w:hAnsi="Tahoma" w:cs="Tahoma"/>
          <w:b/>
          <w:bCs/>
        </w:rPr>
      </w:pPr>
      <w:r w:rsidRPr="00E322E1">
        <w:rPr>
          <w:rFonts w:ascii="Tahoma" w:hAnsi="Tahoma" w:cs="Tahoma"/>
          <w:b/>
        </w:rPr>
        <w:t>Wykonawca ubiegający się o zamówienie wykaże, iż posiada uprawnienia do wykonywania określonej działalności lub czynności, jeżeli przepisy prawa nakładają obowiązek ich posiadania, w szczególności koncesję, zezwolenie lub licencję. Warunek spełni wykonawca, który złoży zaświadczenie o wpisie do rejestru przedsiębiorców telekomunikacyjnych, zgodnie z ustawą Prawo telekomunikacyjne.</w:t>
      </w:r>
    </w:p>
    <w:p w:rsidR="00C20207" w:rsidRPr="00E322E1" w:rsidRDefault="00C20207" w:rsidP="00C20207">
      <w:pPr>
        <w:jc w:val="both"/>
        <w:rPr>
          <w:rFonts w:ascii="Tahoma" w:hAnsi="Tahoma" w:cs="Tahoma"/>
          <w:b/>
          <w:bCs/>
        </w:rPr>
      </w:pPr>
    </w:p>
    <w:p w:rsidR="00467523" w:rsidRPr="00F9743A" w:rsidRDefault="00467523" w:rsidP="00E92A16">
      <w:pPr>
        <w:jc w:val="both"/>
        <w:rPr>
          <w:rFonts w:ascii="Tahoma" w:hAnsi="Tahoma" w:cs="Tahoma"/>
          <w:bCs/>
        </w:rPr>
      </w:pPr>
    </w:p>
    <w:p w:rsidR="00EB58D5" w:rsidRDefault="00EA72BD" w:rsidP="00C20207">
      <w:pPr>
        <w:jc w:val="both"/>
        <w:rPr>
          <w:rFonts w:ascii="Tahoma" w:hAnsi="Tahoma" w:cs="Tahoma"/>
          <w:bCs/>
        </w:rPr>
      </w:pPr>
      <w:r w:rsidRPr="00F9743A">
        <w:rPr>
          <w:rFonts w:ascii="Tahoma" w:hAnsi="Tahoma" w:cs="Tahoma"/>
          <w:bCs/>
        </w:rPr>
        <w:t>B) Sytuacji ekonomicznej lub finansowej -Zamawiający nie określa</w:t>
      </w:r>
      <w:r w:rsidR="00C20207">
        <w:rPr>
          <w:rFonts w:ascii="Tahoma" w:hAnsi="Tahoma" w:cs="Tahoma"/>
          <w:bCs/>
        </w:rPr>
        <w:t xml:space="preserve"> szczegółowych warunków udziału</w:t>
      </w:r>
      <w:r w:rsidRPr="00F9743A">
        <w:rPr>
          <w:rFonts w:ascii="Tahoma" w:hAnsi="Tahoma" w:cs="Tahoma"/>
          <w:bCs/>
        </w:rPr>
        <w:t xml:space="preserve"> </w:t>
      </w:r>
      <w:r w:rsidR="00EB58D5">
        <w:rPr>
          <w:rFonts w:ascii="Tahoma" w:hAnsi="Tahoma" w:cs="Tahoma"/>
          <w:bCs/>
        </w:rPr>
        <w:br/>
      </w:r>
      <w:r w:rsidRPr="00F9743A">
        <w:rPr>
          <w:rFonts w:ascii="Tahoma" w:hAnsi="Tahoma" w:cs="Tahoma"/>
          <w:bCs/>
        </w:rPr>
        <w:t>w niniejszym zakresie.</w:t>
      </w:r>
    </w:p>
    <w:p w:rsidR="00EB58D5" w:rsidRDefault="00EB58D5" w:rsidP="00C20207">
      <w:pPr>
        <w:jc w:val="both"/>
        <w:rPr>
          <w:rFonts w:ascii="Tahoma" w:hAnsi="Tahoma" w:cs="Tahoma"/>
          <w:bCs/>
        </w:rPr>
      </w:pPr>
    </w:p>
    <w:p w:rsidR="00EA72BD" w:rsidRPr="00F9743A" w:rsidRDefault="00EB58D5" w:rsidP="00C20207">
      <w:pPr>
        <w:jc w:val="both"/>
        <w:rPr>
          <w:rFonts w:ascii="Tahoma" w:hAnsi="Tahoma" w:cs="Tahoma"/>
          <w:bCs/>
        </w:rPr>
      </w:pPr>
      <w:r>
        <w:rPr>
          <w:rFonts w:ascii="Tahoma" w:hAnsi="Tahoma" w:cs="Tahoma"/>
          <w:bCs/>
        </w:rPr>
        <w:t>Zamawiający nie określił w tym zakresie szczegółowych warunków</w:t>
      </w:r>
      <w:r w:rsidR="00467523" w:rsidRPr="00F9743A">
        <w:rPr>
          <w:rFonts w:ascii="Tahoma" w:hAnsi="Tahoma" w:cs="Tahoma"/>
          <w:bCs/>
        </w:rPr>
        <w:tab/>
      </w:r>
    </w:p>
    <w:p w:rsidR="001E39D3" w:rsidRPr="00F9743A" w:rsidRDefault="001E39D3" w:rsidP="001E39D3">
      <w:pPr>
        <w:jc w:val="both"/>
        <w:rPr>
          <w:rFonts w:ascii="Tahoma" w:hAnsi="Tahoma" w:cs="Tahoma"/>
          <w:bCs/>
        </w:rPr>
      </w:pPr>
    </w:p>
    <w:p w:rsidR="00EA72BD" w:rsidRPr="007C2CE8" w:rsidRDefault="00EA72BD" w:rsidP="001E39D3">
      <w:pPr>
        <w:jc w:val="both"/>
        <w:rPr>
          <w:rFonts w:ascii="Tahoma" w:hAnsi="Tahoma" w:cs="Tahoma"/>
          <w:bCs/>
        </w:rPr>
      </w:pPr>
      <w:r w:rsidRPr="007C2CE8">
        <w:rPr>
          <w:rFonts w:ascii="Tahoma" w:hAnsi="Tahoma" w:cs="Tahoma"/>
          <w:bCs/>
        </w:rPr>
        <w:t>C</w:t>
      </w:r>
      <w:r w:rsidRPr="007C2CE8">
        <w:rPr>
          <w:rFonts w:ascii="Tahoma" w:hAnsi="Tahoma" w:cs="Tahoma"/>
          <w:bCs/>
          <w:u w:val="single"/>
        </w:rPr>
        <w:t>) Zdolności technicznej lub zawodowej</w:t>
      </w:r>
      <w:r w:rsidRPr="007C2CE8">
        <w:rPr>
          <w:rFonts w:ascii="Tahoma" w:hAnsi="Tahoma" w:cs="Tahoma"/>
          <w:bCs/>
        </w:rPr>
        <w:t xml:space="preserve"> </w:t>
      </w:r>
    </w:p>
    <w:p w:rsidR="00B7753B" w:rsidRPr="00544C37" w:rsidRDefault="00B7753B" w:rsidP="005C64F2">
      <w:pPr>
        <w:jc w:val="both"/>
        <w:rPr>
          <w:rFonts w:ascii="Tahoma" w:eastAsia="Calibri" w:hAnsi="Tahoma" w:cs="Tahoma"/>
          <w:bCs/>
          <w:lang w:eastAsia="en-US"/>
        </w:rPr>
      </w:pPr>
    </w:p>
    <w:p w:rsidR="00E11565" w:rsidRPr="001252A9" w:rsidRDefault="00E11565" w:rsidP="00E11565">
      <w:pPr>
        <w:autoSpaceDE w:val="0"/>
        <w:autoSpaceDN w:val="0"/>
        <w:jc w:val="both"/>
        <w:rPr>
          <w:rFonts w:ascii="Tahoma" w:hAnsi="Tahoma" w:cs="Tahoma"/>
        </w:rPr>
      </w:pPr>
      <w:r>
        <w:rPr>
          <w:rFonts w:ascii="Tahoma" w:hAnsi="Tahoma" w:cs="Tahoma"/>
        </w:rPr>
        <w:t>1.</w:t>
      </w:r>
      <w:r w:rsidRPr="001252A9">
        <w:rPr>
          <w:rFonts w:ascii="Tahoma" w:hAnsi="Tahoma" w:cs="Tahoma"/>
        </w:rPr>
        <w:t xml:space="preserve">Warunek spełni Wykonawca, który wykaże, że w okresie ostatnich trzech lat przed upływem terminu składania ofert, a jeżeli okres prowadzenia działalności jest krótszy – w tym okresie, wykonał lub wykonuje z należytą starannością co najmniej </w:t>
      </w:r>
      <w:r w:rsidRPr="00BD74B3">
        <w:rPr>
          <w:rFonts w:ascii="Tahoma" w:hAnsi="Tahoma" w:cs="Tahoma"/>
        </w:rPr>
        <w:t xml:space="preserve">2 usługi odpowiadające swoim rodzajem usługom stanowiącej przedmiot zamówienia tj. </w:t>
      </w:r>
      <w:r w:rsidRPr="00BD74B3">
        <w:rPr>
          <w:rFonts w:ascii="Tahoma" w:hAnsi="Tahoma" w:cs="Tahoma"/>
          <w:color w:val="000000"/>
        </w:rPr>
        <w:t xml:space="preserve">polegające na świadczeniu usług telekomunikacyjnych w zakresie telefonii stacjonarnej w </w:t>
      </w:r>
      <w:r w:rsidRPr="00BD74B3">
        <w:rPr>
          <w:rFonts w:ascii="Tahoma" w:hAnsi="Tahoma" w:cs="Tahoma"/>
        </w:rPr>
        <w:t xml:space="preserve">standardzie GSM, </w:t>
      </w:r>
      <w:r w:rsidRPr="00BD74B3">
        <w:rPr>
          <w:rFonts w:ascii="Tahoma" w:hAnsi="Tahoma" w:cs="Tahoma"/>
          <w:color w:val="000000"/>
        </w:rPr>
        <w:t xml:space="preserve">o wartości nie mniejszej niż 100.000zl brutto każda usługa. Wykonawca musi </w:t>
      </w:r>
      <w:r w:rsidRPr="00BD74B3">
        <w:rPr>
          <w:rFonts w:ascii="Tahoma" w:hAnsi="Tahoma" w:cs="Tahoma"/>
        </w:rPr>
        <w:t>potwierdzić, że usługi te wykonuje lub wykonał należycie wraz z</w:t>
      </w:r>
      <w:r w:rsidRPr="001252A9">
        <w:rPr>
          <w:rFonts w:ascii="Tahoma" w:hAnsi="Tahoma" w:cs="Tahoma"/>
        </w:rPr>
        <w:t xml:space="preserve"> podaniem  przedmiotu usługi, kwot, dat wykonania lub wykonywania i podmiotów, na rzecz których usługi zostały wykonane lub są wykonywane</w:t>
      </w:r>
      <w:r w:rsidR="00B5214A">
        <w:rPr>
          <w:rFonts w:ascii="Tahoma" w:hAnsi="Tahoma" w:cs="Tahoma"/>
        </w:rPr>
        <w:t xml:space="preserve">, </w:t>
      </w:r>
      <w:r w:rsidR="00B5214A" w:rsidRPr="00321F8B">
        <w:rPr>
          <w:rFonts w:ascii="Tahoma" w:hAnsi="Tahoma" w:cs="Tahoma"/>
          <w:b/>
        </w:rPr>
        <w:t xml:space="preserve">( zgodnie z załącznikiem nr </w:t>
      </w:r>
      <w:r w:rsidR="00321F8B" w:rsidRPr="00321F8B">
        <w:rPr>
          <w:rFonts w:ascii="Tahoma" w:hAnsi="Tahoma" w:cs="Tahoma"/>
          <w:b/>
        </w:rPr>
        <w:t>9 stanowiącym wykaz usług)</w:t>
      </w:r>
      <w:r w:rsidRPr="00321F8B">
        <w:rPr>
          <w:rFonts w:ascii="Tahoma" w:hAnsi="Tahoma" w:cs="Tahoma"/>
          <w:b/>
        </w:rPr>
        <w:t xml:space="preserve"> </w:t>
      </w:r>
      <w:r w:rsidRPr="001252A9">
        <w:rPr>
          <w:rFonts w:ascii="Tahoma" w:hAnsi="Tahoma" w:cs="Tahoma"/>
        </w:rPr>
        <w:t>oraz załączeniem dowodów określających czy te usługi zostały wykonane należycie, przy czym dowodami, o których mowa, są referencje bądź inne dokumenty wystawione przez podmiot, na rzecz którego usługi były lub są wykonywane, a j</w:t>
      </w:r>
      <w:r>
        <w:rPr>
          <w:rFonts w:ascii="Tahoma" w:hAnsi="Tahoma" w:cs="Tahoma"/>
        </w:rPr>
        <w:t xml:space="preserve">eżeli z uzasadnionej przyczyny </w:t>
      </w:r>
      <w:r w:rsidRPr="001252A9">
        <w:rPr>
          <w:rFonts w:ascii="Tahoma" w:hAnsi="Tahoma" w:cs="Tahoma"/>
        </w:rPr>
        <w:t>o obiektywnym charakterze wykonawca nie jest w stanie uzyskać tych dokumentów - oświadczenie wykonawcy; bądź inne dokumenty potwierdzające ich należyte wykonywanie powinny być wydane nie wcześniej niż 3 miesiące przed upływem terminu składania ofert.</w:t>
      </w:r>
    </w:p>
    <w:p w:rsidR="00E11565" w:rsidRPr="001252A9" w:rsidRDefault="00E11565" w:rsidP="00E11565">
      <w:pPr>
        <w:ind w:left="426"/>
        <w:jc w:val="both"/>
        <w:rPr>
          <w:rFonts w:ascii="Tahoma" w:hAnsi="Tahoma" w:cs="Tahoma"/>
          <w:b/>
        </w:rPr>
      </w:pPr>
    </w:p>
    <w:p w:rsidR="00E11565" w:rsidRPr="001252A9" w:rsidRDefault="00E11565" w:rsidP="00E11565">
      <w:pPr>
        <w:jc w:val="both"/>
        <w:rPr>
          <w:rFonts w:ascii="Tahoma" w:hAnsi="Tahoma" w:cs="Tahoma"/>
        </w:rPr>
      </w:pPr>
      <w:r w:rsidRPr="001252A9">
        <w:rPr>
          <w:rFonts w:ascii="Tahoma" w:hAnsi="Tahoma" w:cs="Tahoma"/>
          <w:b/>
        </w:rPr>
        <w:t>Uwaga:</w:t>
      </w:r>
      <w:r w:rsidRPr="001252A9">
        <w:rPr>
          <w:rFonts w:ascii="Tahoma" w:hAnsi="Tahoma" w:cs="Tahoma"/>
        </w:rPr>
        <w:t xml:space="preserve"> Jeżeli wykonawca załączy dokumenty potwierdzające spełnianie warunku udziału  </w:t>
      </w:r>
      <w:r w:rsidRPr="001252A9">
        <w:rPr>
          <w:rFonts w:ascii="Tahoma" w:hAnsi="Tahoma" w:cs="Tahoma"/>
        </w:rPr>
        <w:br/>
        <w:t>w postępowaniu, w których wartości podane będą w walutach innych niż złoty polski zostaną one przeliczane wg Tabeli A kursów średnich walut obcych Narodowego Banku Polskiego z dnia wszczęcia tego postępowania.</w:t>
      </w:r>
    </w:p>
    <w:p w:rsidR="00E11565" w:rsidRPr="001252A9" w:rsidRDefault="00E11565" w:rsidP="00E11565">
      <w:pPr>
        <w:ind w:left="709" w:hanging="425"/>
        <w:jc w:val="both"/>
        <w:rPr>
          <w:rFonts w:ascii="Tahoma" w:hAnsi="Tahoma" w:cs="Tahoma"/>
        </w:rPr>
      </w:pPr>
    </w:p>
    <w:p w:rsidR="00E11565" w:rsidRPr="001252A9" w:rsidRDefault="00E11565" w:rsidP="00E11565">
      <w:pPr>
        <w:jc w:val="both"/>
        <w:rPr>
          <w:rFonts w:ascii="Tahoma" w:hAnsi="Tahoma" w:cs="Tahoma"/>
          <w:b/>
        </w:rPr>
      </w:pPr>
      <w:r>
        <w:rPr>
          <w:rFonts w:ascii="Tahoma" w:hAnsi="Tahoma" w:cs="Tahoma"/>
        </w:rPr>
        <w:t>2.</w:t>
      </w:r>
      <w:r w:rsidRPr="001252A9">
        <w:rPr>
          <w:rFonts w:ascii="Tahoma" w:hAnsi="Tahoma" w:cs="Tahoma"/>
          <w:bCs/>
        </w:rPr>
        <w:t xml:space="preserve">Ocena spełnienia w/w warunków dokonana zostanie w oparciu o informacje zawarte </w:t>
      </w:r>
      <w:r w:rsidRPr="001252A9">
        <w:rPr>
          <w:rFonts w:ascii="Tahoma" w:hAnsi="Tahoma" w:cs="Tahoma"/>
          <w:bCs/>
        </w:rPr>
        <w:br/>
        <w:t>w dokumentach i oświadczeniach wyszczególnionych w pkt. 3 SIWZ, zgodnie z formułą spełnia/nie spełnia.</w:t>
      </w:r>
      <w:r w:rsidRPr="001252A9">
        <w:rPr>
          <w:rFonts w:ascii="Tahoma" w:hAnsi="Tahoma" w:cs="Tahoma"/>
          <w:snapToGrid w:val="0"/>
        </w:rPr>
        <w:t xml:space="preserve"> Z treści dokumentów musi wynikać jednoznacznie, iż w/w warunki Wykonawca spełnił.</w:t>
      </w:r>
    </w:p>
    <w:p w:rsidR="00E11565" w:rsidRDefault="00E11565" w:rsidP="007C2CE8">
      <w:pPr>
        <w:widowControl w:val="0"/>
        <w:autoSpaceDE w:val="0"/>
        <w:ind w:right="-93"/>
        <w:jc w:val="both"/>
        <w:rPr>
          <w:rFonts w:ascii="Tahoma" w:hAnsi="Tahoma" w:cs="Tahoma"/>
          <w:lang w:eastAsia="ar-SA"/>
        </w:rPr>
      </w:pPr>
    </w:p>
    <w:p w:rsidR="00EA72BD" w:rsidRDefault="007C2CE8" w:rsidP="007C2CE8">
      <w:pPr>
        <w:widowControl w:val="0"/>
        <w:autoSpaceDE w:val="0"/>
        <w:ind w:right="-93"/>
        <w:jc w:val="both"/>
        <w:rPr>
          <w:rFonts w:ascii="Tahoma" w:hAnsi="Tahoma" w:cs="Tahoma"/>
          <w:lang w:eastAsia="ar-SA"/>
        </w:rPr>
      </w:pPr>
      <w:r w:rsidRPr="007C2CE8">
        <w:rPr>
          <w:rFonts w:ascii="Tahoma" w:hAnsi="Tahoma" w:cs="Tahoma"/>
          <w:lang w:eastAsia="ar-SA"/>
        </w:rPr>
        <w:t>D)</w:t>
      </w:r>
    </w:p>
    <w:p w:rsidR="00E11565" w:rsidRPr="007C2CE8" w:rsidRDefault="00E11565" w:rsidP="007C2CE8">
      <w:pPr>
        <w:widowControl w:val="0"/>
        <w:autoSpaceDE w:val="0"/>
        <w:ind w:right="-93"/>
        <w:jc w:val="both"/>
        <w:rPr>
          <w:rFonts w:ascii="Tahoma" w:hAnsi="Tahoma" w:cs="Tahoma"/>
          <w:lang w:eastAsia="ar-SA"/>
        </w:rPr>
      </w:pPr>
    </w:p>
    <w:p w:rsidR="00EA72BD" w:rsidRPr="00F9743A" w:rsidRDefault="007C2CE8" w:rsidP="00C20207">
      <w:pPr>
        <w:jc w:val="both"/>
        <w:rPr>
          <w:rFonts w:ascii="Tahoma" w:hAnsi="Tahoma" w:cs="Tahoma"/>
        </w:rPr>
      </w:pPr>
      <w:r>
        <w:rPr>
          <w:rFonts w:ascii="Tahoma" w:hAnsi="Tahoma" w:cs="Tahoma"/>
        </w:rPr>
        <w:t>1</w:t>
      </w:r>
      <w:r w:rsidR="00EA72BD" w:rsidRPr="00F9743A">
        <w:rPr>
          <w:rFonts w:ascii="Tahoma" w:hAnsi="Tahoma" w:cs="Tahoma"/>
        </w:rPr>
        <w:t xml:space="preserve">. 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9F2269" w:rsidP="00C20207">
      <w:pPr>
        <w:jc w:val="both"/>
        <w:rPr>
          <w:rFonts w:ascii="Tahoma" w:hAnsi="Tahoma" w:cs="Tahoma"/>
        </w:rPr>
      </w:pPr>
      <w:r>
        <w:rPr>
          <w:rFonts w:ascii="Tahoma" w:hAnsi="Tahoma" w:cs="Tahoma"/>
        </w:rPr>
        <w:t>2</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9F2269" w:rsidP="00C20207">
      <w:pPr>
        <w:jc w:val="both"/>
        <w:rPr>
          <w:rFonts w:ascii="Tahoma" w:hAnsi="Tahoma" w:cs="Tahoma"/>
        </w:rPr>
      </w:pPr>
      <w:r>
        <w:rPr>
          <w:rFonts w:ascii="Tahoma" w:hAnsi="Tahoma" w:cs="Tahoma"/>
        </w:rPr>
        <w:lastRenderedPageBreak/>
        <w:t>3</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9F2269" w:rsidP="00C20207">
      <w:pPr>
        <w:jc w:val="both"/>
        <w:rPr>
          <w:rFonts w:ascii="Tahoma" w:hAnsi="Tahoma" w:cs="Tahoma"/>
        </w:rPr>
      </w:pPr>
      <w:r>
        <w:rPr>
          <w:rFonts w:ascii="Tahoma" w:hAnsi="Tahoma" w:cs="Tahoma"/>
        </w:rPr>
        <w:t>4</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9F2269" w:rsidP="00C20207">
      <w:pPr>
        <w:jc w:val="both"/>
        <w:rPr>
          <w:rFonts w:ascii="Tahoma" w:hAnsi="Tahoma" w:cs="Tahoma"/>
        </w:rPr>
      </w:pPr>
      <w:r>
        <w:rPr>
          <w:rFonts w:ascii="Tahoma" w:hAnsi="Tahoma" w:cs="Tahoma"/>
        </w:rPr>
        <w:t>5</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9F2269" w:rsidP="00C20207">
      <w:pPr>
        <w:jc w:val="both"/>
        <w:rPr>
          <w:rFonts w:ascii="Tahoma" w:hAnsi="Tahoma" w:cs="Tahoma"/>
        </w:rPr>
      </w:pPr>
      <w:r>
        <w:rPr>
          <w:rFonts w:ascii="Tahoma" w:hAnsi="Tahoma" w:cs="Tahoma"/>
          <w:bCs/>
        </w:rPr>
        <w:t>6</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A72BD" w:rsidP="00EA72BD">
      <w:pPr>
        <w:jc w:val="both"/>
        <w:rPr>
          <w:rFonts w:ascii="Tahoma" w:hAnsi="Tahoma" w:cs="Tahoma"/>
        </w:rPr>
      </w:pPr>
      <w:r w:rsidRPr="00F9743A">
        <w:rPr>
          <w:rFonts w:ascii="Tahoma" w:hAnsi="Tahoma" w:cs="Tahoma"/>
          <w:bCs/>
        </w:rPr>
        <w:t>1) zastąpił ten podmiot innym podmiotem lub podmiotami lub</w:t>
      </w:r>
    </w:p>
    <w:p w:rsidR="00EA72BD" w:rsidRPr="00F9743A" w:rsidRDefault="00EA72BD" w:rsidP="00EA72BD">
      <w:pPr>
        <w:jc w:val="both"/>
        <w:rPr>
          <w:rFonts w:ascii="Tahoma" w:hAnsi="Tahoma" w:cs="Tahoma"/>
        </w:rPr>
      </w:pPr>
      <w:r w:rsidRPr="00F9743A">
        <w:rPr>
          <w:rFonts w:ascii="Tahoma" w:hAnsi="Tahoma" w:cs="Tahoma"/>
          <w:bCs/>
        </w:rPr>
        <w:t>2) zobowiązał się do osobistego wykonania odpowiedniej części zamówienia, jeżeli wykaże zdolności techniczne lub zawodowe lub sytuację finansową lub ekonomiczną, o których mowa w ust. 1.</w:t>
      </w:r>
    </w:p>
    <w:p w:rsidR="00EA72BD" w:rsidRPr="00F9743A" w:rsidRDefault="00EA72BD" w:rsidP="00EA72BD">
      <w:pPr>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 xml:space="preserve">zakres dostępnych wykonawcy zasobów innego podmiotu , </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sposób wykorzystania zasobu innego podmiotu, przez wykonawcę przy wykonaniu zamówienia publicznego</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zakres i okres udziału innego  podmiotu przy wykonaniu zamówienia publicznego</w:t>
      </w:r>
    </w:p>
    <w:p w:rsidR="00EA72BD" w:rsidRPr="00F9743A" w:rsidRDefault="00EA72BD" w:rsidP="00994389">
      <w:pPr>
        <w:numPr>
          <w:ilvl w:val="2"/>
          <w:numId w:val="18"/>
        </w:numPr>
        <w:tabs>
          <w:tab w:val="num" w:pos="284"/>
          <w:tab w:val="num" w:pos="3479"/>
        </w:tabs>
        <w:ind w:left="284" w:hanging="284"/>
        <w:jc w:val="both"/>
        <w:rPr>
          <w:rFonts w:ascii="Tahoma" w:hAnsi="Tahoma" w:cs="Tahoma"/>
        </w:rPr>
      </w:pPr>
      <w:r w:rsidRPr="00F9743A">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A72BD" w:rsidP="00EA72BD">
      <w:pPr>
        <w:jc w:val="both"/>
        <w:rPr>
          <w:rFonts w:ascii="Tahoma" w:hAnsi="Tahoma" w:cs="Tahoma"/>
        </w:rPr>
      </w:pPr>
      <w:r w:rsidRPr="00F9743A">
        <w:rPr>
          <w:rFonts w:ascii="Tahoma" w:hAnsi="Tahoma" w:cs="Tahoma"/>
          <w:snapToGrid w:val="0"/>
        </w:rPr>
        <w:t xml:space="preserve">2.2 </w:t>
      </w:r>
      <w:r w:rsidRPr="00F9743A">
        <w:rPr>
          <w:rFonts w:ascii="Tahoma" w:hAnsi="Tahoma" w:cs="Tahoma"/>
          <w:b/>
          <w:bCs/>
        </w:rPr>
        <w:t>Opis sposobu dokonywania oceny spełniania warunków udziału w postępowaniu.</w:t>
      </w:r>
    </w:p>
    <w:p w:rsidR="00EA72BD" w:rsidRPr="00F9743A" w:rsidRDefault="00EA72BD" w:rsidP="00EA72BD">
      <w:pPr>
        <w:autoSpaceDE w:val="0"/>
        <w:autoSpaceDN w:val="0"/>
        <w:adjustRightInd w:val="0"/>
        <w:ind w:firstLine="851"/>
        <w:jc w:val="both"/>
        <w:rPr>
          <w:rFonts w:ascii="Tahoma" w:hAnsi="Tahoma" w:cs="Tahoma"/>
        </w:rPr>
      </w:pPr>
      <w:r w:rsidRPr="00F9743A">
        <w:rPr>
          <w:rFonts w:ascii="Tahoma" w:hAnsi="Tahoma" w:cs="Tahoma"/>
        </w:rPr>
        <w:t>2.2.1. Ocena spełniania warunków udziału w postępowaniu odbywa się dwuetapowo.</w:t>
      </w:r>
    </w:p>
    <w:p w:rsidR="00EA72BD" w:rsidRPr="00F9743A" w:rsidRDefault="00EA72BD" w:rsidP="00EA72BD">
      <w:pPr>
        <w:autoSpaceDE w:val="0"/>
        <w:autoSpaceDN w:val="0"/>
        <w:adjustRightInd w:val="0"/>
        <w:ind w:left="1418"/>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EA72BD">
      <w:pPr>
        <w:autoSpaceDE w:val="0"/>
        <w:autoSpaceDN w:val="0"/>
        <w:adjustRightInd w:val="0"/>
        <w:ind w:left="1418"/>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570C33" w:rsidP="00EA72BD">
      <w:pPr>
        <w:autoSpaceDE w:val="0"/>
        <w:autoSpaceDN w:val="0"/>
        <w:adjustRightInd w:val="0"/>
        <w:ind w:left="1418" w:hanging="567"/>
        <w:jc w:val="both"/>
        <w:rPr>
          <w:rFonts w:ascii="Tahoma" w:hAnsi="Tahoma" w:cs="Tahoma"/>
          <w:bCs/>
          <w:color w:val="000000"/>
        </w:rPr>
      </w:pPr>
      <w:r w:rsidRPr="00F9743A">
        <w:rPr>
          <w:rFonts w:ascii="Tahoma" w:hAnsi="Tahoma" w:cs="Tahoma"/>
          <w:bCs/>
          <w:color w:val="000000"/>
        </w:rPr>
        <w:t>2.2.3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EA72BD">
      <w:pPr>
        <w:suppressAutoHyphens/>
        <w:jc w:val="both"/>
        <w:rPr>
          <w:rFonts w:ascii="Tahoma" w:hAnsi="Tahoma" w:cs="Tahoma"/>
          <w:b/>
        </w:rPr>
      </w:pPr>
      <w:r w:rsidRPr="00F9743A">
        <w:rPr>
          <w:rFonts w:ascii="Tahoma" w:hAnsi="Tahoma" w:cs="Tahoma"/>
          <w:b/>
          <w:bCs/>
          <w:spacing w:val="20"/>
        </w:rPr>
        <w:t>3.WYKAZ OŚWIADCZEŃ I DOKUMENTÓW POTWIERDZAJACYCH SPELNIENIE WARUNKÓW UDZAŁU W POSTĘPOWANIU ORAZ BRAKU PODSTAW DO WYKLUCZEN</w:t>
      </w:r>
      <w:bookmarkStart w:id="0" w:name="OLE_LINK3"/>
      <w:bookmarkStart w:id="1"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EA72BD">
      <w:pPr>
        <w:tabs>
          <w:tab w:val="num" w:pos="0"/>
        </w:tabs>
        <w:spacing w:before="120"/>
        <w:jc w:val="both"/>
        <w:rPr>
          <w:rFonts w:ascii="Tahoma" w:hAnsi="Tahoma" w:cs="Tahoma"/>
        </w:rPr>
      </w:pPr>
      <w:r w:rsidRPr="00F9743A">
        <w:rPr>
          <w:rFonts w:ascii="Tahoma" w:hAnsi="Tahoma" w:cs="Tahoma"/>
        </w:rPr>
        <w:t xml:space="preserve">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w:t>
      </w:r>
      <w:r w:rsidRPr="00F9743A">
        <w:rPr>
          <w:rFonts w:ascii="Tahoma" w:hAnsi="Tahoma" w:cs="Tahoma"/>
        </w:rPr>
        <w:lastRenderedPageBreak/>
        <w:t>oświadczenia stanowi załącznik nr 4 do niniejszej SIWZ) i oświadczenia o spełnieniu warunków udziału w postępowaniu ( wzór oświadczenia stanowi załącznik nr 5 do niniejszej SIWZ).</w:t>
      </w:r>
    </w:p>
    <w:p w:rsidR="00EA72BD" w:rsidRPr="00F9743A" w:rsidRDefault="00EA72BD" w:rsidP="00EA72BD">
      <w:pPr>
        <w:tabs>
          <w:tab w:val="num" w:pos="0"/>
        </w:tabs>
        <w:spacing w:before="120"/>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EA72BD">
      <w:pPr>
        <w:tabs>
          <w:tab w:val="num" w:pos="0"/>
        </w:tabs>
        <w:spacing w:before="120"/>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EA72BD">
      <w:pPr>
        <w:tabs>
          <w:tab w:val="num" w:pos="0"/>
        </w:tabs>
        <w:spacing w:before="120"/>
        <w:ind w:left="426" w:hanging="426"/>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EA72BD">
      <w:pPr>
        <w:tabs>
          <w:tab w:val="num" w:pos="0"/>
        </w:tabs>
        <w:spacing w:before="120"/>
        <w:ind w:left="426" w:hanging="426"/>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175EA4">
      <w:pPr>
        <w:tabs>
          <w:tab w:val="num" w:pos="1492"/>
        </w:tabs>
        <w:suppressAutoHyphens/>
        <w:ind w:left="426"/>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EA72BD" w:rsidP="00423C4D">
      <w:pPr>
        <w:numPr>
          <w:ilvl w:val="0"/>
          <w:numId w:val="10"/>
        </w:numPr>
        <w:ind w:left="284" w:hanging="284"/>
        <w:jc w:val="both"/>
        <w:rPr>
          <w:rFonts w:ascii="Tahoma" w:hAnsi="Tahoma" w:cs="Tahoma"/>
          <w:u w:val="single"/>
        </w:rPr>
      </w:pPr>
      <w:r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Pr="00F9743A">
        <w:rPr>
          <w:rFonts w:ascii="Tahoma" w:hAnsi="Tahoma" w:cs="Tahoma"/>
          <w:u w:val="single"/>
        </w:rPr>
        <w:t xml:space="preserve">wskazane przez Wykonawcę oświadczenia lub dokumenty. </w:t>
      </w:r>
    </w:p>
    <w:p w:rsidR="00EA72BD" w:rsidRPr="00F9743A" w:rsidRDefault="00EA72BD" w:rsidP="00EA72BD">
      <w:pPr>
        <w:ind w:left="284"/>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423C4D">
      <w:pPr>
        <w:numPr>
          <w:ilvl w:val="0"/>
          <w:numId w:val="10"/>
        </w:numPr>
        <w:ind w:left="284" w:hanging="284"/>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w:t>
      </w:r>
      <w:r w:rsidRPr="00F9743A">
        <w:rPr>
          <w:rFonts w:ascii="Tahoma" w:hAnsi="Tahoma" w:cs="Tahoma"/>
          <w:bCs/>
        </w:rPr>
        <w:lastRenderedPageBreak/>
        <w:t xml:space="preserve">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EA72BD">
      <w:pPr>
        <w:suppressAutoHyphens/>
        <w:jc w:val="both"/>
        <w:rPr>
          <w:rFonts w:ascii="Tahoma" w:hAnsi="Tahoma" w:cs="Tahoma"/>
          <w:b/>
        </w:rPr>
      </w:pPr>
      <w:r w:rsidRPr="00F9743A">
        <w:rPr>
          <w:rFonts w:ascii="Tahoma" w:hAnsi="Tahoma" w:cs="Tahoma"/>
          <w:b/>
        </w:rPr>
        <w:t xml:space="preserve">3.7 WYKAZ OŚWIADCZEŃ LUB DOKUMENTÓW, SKŁADANYCH PRZEZ WYKONAWCĘ </w:t>
      </w:r>
      <w:r w:rsidR="00B454CB">
        <w:rPr>
          <w:rFonts w:ascii="Tahoma" w:hAnsi="Tahoma" w:cs="Tahoma"/>
          <w:b/>
        </w:rPr>
        <w:br/>
      </w:r>
      <w:r w:rsidRPr="00F9743A">
        <w:rPr>
          <w:rFonts w:ascii="Tahoma" w:hAnsi="Tahoma" w:cs="Tahoma"/>
          <w:b/>
        </w:rPr>
        <w:t xml:space="preserve">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p>
    <w:p w:rsidR="004807C0" w:rsidRDefault="004807C0" w:rsidP="00570C33">
      <w:pPr>
        <w:jc w:val="both"/>
        <w:rPr>
          <w:rFonts w:ascii="Tahoma" w:hAnsi="Tahoma" w:cs="Tahoma"/>
          <w:u w:val="single"/>
        </w:rPr>
      </w:pPr>
    </w:p>
    <w:p w:rsidR="00235464" w:rsidRPr="00235464" w:rsidRDefault="00064570" w:rsidP="000D477D">
      <w:pPr>
        <w:jc w:val="both"/>
        <w:rPr>
          <w:rFonts w:ascii="Tahoma" w:hAnsi="Tahoma" w:cs="Tahoma"/>
          <w:bCs/>
          <w:i/>
        </w:rPr>
      </w:pPr>
      <w:r>
        <w:rPr>
          <w:rFonts w:ascii="Tahoma" w:hAnsi="Tahoma" w:cs="Tahoma"/>
        </w:rPr>
        <w:t>Złożenie zaświadczenia o wpisie do rejestru przedsiębiorców telekomunikacyjnych, zgodnie z ustawą Prawo Telekomunikacyjne</w:t>
      </w:r>
    </w:p>
    <w:bookmarkEnd w:id="0"/>
    <w:bookmarkEnd w:id="1"/>
    <w:p w:rsidR="00EA72BD" w:rsidRPr="00F9743A" w:rsidRDefault="00EA72BD" w:rsidP="00EA72BD">
      <w:pPr>
        <w:jc w:val="both"/>
        <w:rPr>
          <w:rFonts w:ascii="Tahoma" w:hAnsi="Tahoma" w:cs="Tahoma"/>
          <w:b/>
        </w:rPr>
      </w:pPr>
    </w:p>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D153EE" w:rsidRPr="001252A9" w:rsidRDefault="00D153EE" w:rsidP="00D153EE">
      <w:pPr>
        <w:pStyle w:val="Tekstpodstawowy"/>
        <w:rPr>
          <w:rFonts w:ascii="Tahoma" w:hAnsi="Tahoma" w:cs="Tahoma"/>
          <w:sz w:val="20"/>
        </w:rPr>
      </w:pPr>
      <w:r w:rsidRPr="001252A9">
        <w:rPr>
          <w:rFonts w:ascii="Tahoma" w:hAnsi="Tahoma" w:cs="Tahoma"/>
          <w:sz w:val="20"/>
        </w:rPr>
        <w:t>Zamawiający będzie oceniał oferty nie podlegające odrzuceniu według następujących kryteriów:</w:t>
      </w:r>
    </w:p>
    <w:p w:rsidR="00D153EE" w:rsidRPr="001252A9" w:rsidRDefault="00D153EE" w:rsidP="00D153EE">
      <w:pPr>
        <w:pStyle w:val="Tekstpodstawowy"/>
        <w:rPr>
          <w:rFonts w:ascii="Tahoma" w:hAnsi="Tahoma" w:cs="Tahoma"/>
          <w:sz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535"/>
        <w:gridCol w:w="1276"/>
      </w:tblGrid>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b/>
              </w:rPr>
            </w:pPr>
            <w:r w:rsidRPr="001252A9">
              <w:rPr>
                <w:rFonts w:ascii="Tahoma" w:hAnsi="Tahoma" w:cs="Tahoma"/>
                <w:b/>
              </w:rPr>
              <w:t>Lp.</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b/>
              </w:rPr>
            </w:pPr>
            <w:r w:rsidRPr="001252A9">
              <w:rPr>
                <w:rFonts w:ascii="Tahoma" w:hAnsi="Tahoma" w:cs="Tahoma"/>
                <w:b/>
              </w:rPr>
              <w:t>Kryterium</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b/>
              </w:rPr>
            </w:pPr>
            <w:r w:rsidRPr="001252A9">
              <w:rPr>
                <w:rFonts w:ascii="Tahoma" w:hAnsi="Tahoma" w:cs="Tahoma"/>
                <w:b/>
              </w:rPr>
              <w:t>Waga punktowa</w:t>
            </w:r>
          </w:p>
        </w:tc>
      </w:tr>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1</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Cena brutto</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60</w:t>
            </w:r>
          </w:p>
        </w:tc>
      </w:tr>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2</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Dostępność usługi na terenie kraju</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5</w:t>
            </w:r>
          </w:p>
        </w:tc>
      </w:tr>
      <w:tr w:rsidR="00D153EE" w:rsidRPr="001252A9" w:rsidTr="00D6453D">
        <w:tc>
          <w:tcPr>
            <w:tcW w:w="519"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3</w:t>
            </w:r>
          </w:p>
        </w:tc>
        <w:tc>
          <w:tcPr>
            <w:tcW w:w="6535"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Czas reakcji obsługi technicznej Wykonawcy</w:t>
            </w:r>
          </w:p>
        </w:tc>
        <w:tc>
          <w:tcPr>
            <w:tcW w:w="1276" w:type="dxa"/>
            <w:tcBorders>
              <w:top w:val="single" w:sz="4" w:space="0" w:color="auto"/>
              <w:left w:val="single" w:sz="4" w:space="0" w:color="auto"/>
              <w:bottom w:val="single" w:sz="4" w:space="0" w:color="auto"/>
              <w:right w:val="single" w:sz="4" w:space="0" w:color="auto"/>
            </w:tcBorders>
            <w:hideMark/>
          </w:tcPr>
          <w:p w:rsidR="00D153EE" w:rsidRPr="001252A9" w:rsidRDefault="00D153EE" w:rsidP="00D6453D">
            <w:pPr>
              <w:rPr>
                <w:rFonts w:ascii="Tahoma" w:hAnsi="Tahoma" w:cs="Tahoma"/>
              </w:rPr>
            </w:pPr>
            <w:r w:rsidRPr="001252A9">
              <w:rPr>
                <w:rFonts w:ascii="Tahoma" w:hAnsi="Tahoma" w:cs="Tahoma"/>
              </w:rPr>
              <w:t>35</w:t>
            </w:r>
          </w:p>
        </w:tc>
      </w:tr>
    </w:tbl>
    <w:p w:rsidR="00D153EE" w:rsidRPr="001252A9" w:rsidRDefault="00D153EE" w:rsidP="00D153EE">
      <w:pPr>
        <w:pStyle w:val="Tekstpodstawowy"/>
        <w:rPr>
          <w:rFonts w:ascii="Tahoma" w:hAnsi="Tahoma" w:cs="Tahoma"/>
          <w:sz w:val="20"/>
        </w:rPr>
      </w:pPr>
    </w:p>
    <w:p w:rsidR="00D153EE" w:rsidRPr="001252A9" w:rsidRDefault="00D153EE" w:rsidP="00D153EE">
      <w:pPr>
        <w:pStyle w:val="Tekstpodstawowy"/>
        <w:rPr>
          <w:rFonts w:ascii="Tahoma" w:hAnsi="Tahoma" w:cs="Tahoma"/>
          <w:sz w:val="20"/>
        </w:rPr>
      </w:pPr>
    </w:p>
    <w:p w:rsidR="00D153EE" w:rsidRPr="001252A9" w:rsidRDefault="00D153EE" w:rsidP="00D153EE">
      <w:pPr>
        <w:pStyle w:val="Tekstpodstawowy"/>
        <w:rPr>
          <w:rFonts w:ascii="Tahoma" w:hAnsi="Tahoma" w:cs="Tahoma"/>
          <w:sz w:val="20"/>
        </w:rPr>
      </w:pPr>
    </w:p>
    <w:p w:rsidR="00D153EE" w:rsidRPr="001252A9" w:rsidRDefault="00D153EE" w:rsidP="00994389">
      <w:pPr>
        <w:numPr>
          <w:ilvl w:val="0"/>
          <w:numId w:val="27"/>
        </w:numPr>
        <w:jc w:val="both"/>
        <w:rPr>
          <w:rFonts w:ascii="Tahoma" w:hAnsi="Tahoma" w:cs="Tahoma"/>
        </w:rPr>
      </w:pPr>
      <w:r w:rsidRPr="001252A9">
        <w:rPr>
          <w:rFonts w:ascii="Tahoma" w:hAnsi="Tahoma" w:cs="Tahoma"/>
          <w:b/>
        </w:rPr>
        <w:t>Cena brutto</w:t>
      </w:r>
      <w:r w:rsidRPr="001252A9">
        <w:rPr>
          <w:rFonts w:ascii="Tahoma" w:hAnsi="Tahoma" w:cs="Tahoma"/>
        </w:rPr>
        <w:t xml:space="preserve">  – 60 % (60%=60 pkt), </w:t>
      </w:r>
    </w:p>
    <w:p w:rsidR="00D153EE" w:rsidRPr="001252A9" w:rsidRDefault="00D153EE" w:rsidP="00D153EE">
      <w:pPr>
        <w:jc w:val="both"/>
        <w:rPr>
          <w:rFonts w:ascii="Tahoma" w:hAnsi="Tahoma" w:cs="Tahoma"/>
        </w:rPr>
      </w:pPr>
    </w:p>
    <w:p w:rsidR="00D153EE" w:rsidRPr="001252A9" w:rsidRDefault="00D153EE" w:rsidP="00D153EE">
      <w:pPr>
        <w:pStyle w:val="Tekstpodstawowy"/>
        <w:rPr>
          <w:rFonts w:ascii="Tahoma" w:hAnsi="Tahoma" w:cs="Tahoma"/>
          <w:color w:val="000000"/>
          <w:sz w:val="20"/>
        </w:rPr>
      </w:pPr>
      <w:r w:rsidRPr="001252A9">
        <w:rPr>
          <w:rFonts w:ascii="Tahoma" w:hAnsi="Tahoma" w:cs="Tahoma"/>
          <w:color w:val="000000"/>
          <w:sz w:val="20"/>
        </w:rPr>
        <w:tab/>
      </w:r>
      <w:r w:rsidRPr="001252A9">
        <w:rPr>
          <w:rFonts w:ascii="Tahoma" w:hAnsi="Tahoma" w:cs="Tahoma"/>
          <w:color w:val="000000"/>
          <w:sz w:val="20"/>
        </w:rPr>
        <w:tab/>
        <w:t>najniższa oferowana cena brutto</w:t>
      </w:r>
    </w:p>
    <w:p w:rsidR="00D153EE" w:rsidRPr="001252A9" w:rsidRDefault="00D153EE" w:rsidP="00D153EE">
      <w:pPr>
        <w:pStyle w:val="Tekstpodstawowy"/>
        <w:rPr>
          <w:rFonts w:ascii="Tahoma" w:hAnsi="Tahoma" w:cs="Tahoma"/>
          <w:color w:val="000000"/>
          <w:sz w:val="20"/>
        </w:rPr>
      </w:pPr>
    </w:p>
    <w:p w:rsidR="00D153EE" w:rsidRPr="001252A9" w:rsidRDefault="00D153EE" w:rsidP="00D153EE">
      <w:pPr>
        <w:pStyle w:val="Tekstpodstawowy"/>
        <w:rPr>
          <w:rFonts w:ascii="Tahoma" w:hAnsi="Tahoma" w:cs="Tahoma"/>
          <w:color w:val="000000"/>
          <w:sz w:val="20"/>
        </w:rPr>
      </w:pPr>
      <w:r w:rsidRPr="001252A9">
        <w:rPr>
          <w:rFonts w:ascii="Tahoma" w:hAnsi="Tahoma" w:cs="Tahoma"/>
          <w:color w:val="000000"/>
          <w:sz w:val="20"/>
        </w:rPr>
        <w:t>cena =</w:t>
      </w:r>
      <w:r w:rsidRPr="001252A9">
        <w:rPr>
          <w:rFonts w:ascii="Tahoma" w:hAnsi="Tahoma" w:cs="Tahoma"/>
          <w:color w:val="000000"/>
          <w:sz w:val="20"/>
        </w:rPr>
        <w:tab/>
      </w:r>
      <w:r w:rsidRPr="001252A9">
        <w:rPr>
          <w:rFonts w:ascii="Tahoma" w:hAnsi="Tahoma" w:cs="Tahoma"/>
          <w:color w:val="000000"/>
          <w:sz w:val="20"/>
        </w:rPr>
        <w:tab/>
        <w:t>-------------------------------------------</w:t>
      </w:r>
      <w:r w:rsidRPr="001252A9">
        <w:rPr>
          <w:rFonts w:ascii="Tahoma" w:hAnsi="Tahoma" w:cs="Tahoma"/>
          <w:color w:val="000000"/>
          <w:sz w:val="20"/>
        </w:rPr>
        <w:tab/>
        <w:t>x 60 pkt</w:t>
      </w:r>
    </w:p>
    <w:p w:rsidR="00D153EE" w:rsidRPr="001252A9" w:rsidRDefault="00D153EE" w:rsidP="00D153EE">
      <w:pPr>
        <w:pStyle w:val="Tekstpodstawowy"/>
        <w:rPr>
          <w:rFonts w:ascii="Tahoma" w:hAnsi="Tahoma" w:cs="Tahoma"/>
          <w:color w:val="000000"/>
          <w:sz w:val="20"/>
        </w:rPr>
      </w:pPr>
      <w:r w:rsidRPr="001252A9">
        <w:rPr>
          <w:rFonts w:ascii="Tahoma" w:hAnsi="Tahoma" w:cs="Tahoma"/>
          <w:color w:val="000000"/>
          <w:sz w:val="20"/>
        </w:rPr>
        <w:tab/>
      </w:r>
      <w:r w:rsidRPr="001252A9">
        <w:rPr>
          <w:rFonts w:ascii="Tahoma" w:hAnsi="Tahoma" w:cs="Tahoma"/>
          <w:color w:val="000000"/>
          <w:sz w:val="20"/>
        </w:rPr>
        <w:tab/>
        <w:t>cena brutto kolejno ocenianej oferty</w:t>
      </w:r>
    </w:p>
    <w:p w:rsidR="00D153EE" w:rsidRPr="001252A9" w:rsidRDefault="00D153EE" w:rsidP="00D153EE">
      <w:pPr>
        <w:pStyle w:val="Default"/>
        <w:rPr>
          <w:rFonts w:ascii="Tahoma" w:hAnsi="Tahoma" w:cs="Tahoma"/>
          <w:sz w:val="20"/>
          <w:szCs w:val="20"/>
          <w:lang w:eastAsia="pl-PL"/>
        </w:rPr>
      </w:pPr>
    </w:p>
    <w:p w:rsidR="00D153EE" w:rsidRPr="001252A9" w:rsidRDefault="00D153EE" w:rsidP="00D153EE">
      <w:pPr>
        <w:jc w:val="both"/>
        <w:rPr>
          <w:rFonts w:ascii="Tahoma" w:hAnsi="Tahoma" w:cs="Tahoma"/>
        </w:rPr>
      </w:pPr>
      <w:r w:rsidRPr="001252A9">
        <w:rPr>
          <w:rFonts w:ascii="Tahoma" w:hAnsi="Tahoma" w:cs="Tahoma"/>
        </w:rPr>
        <w:t xml:space="preserve">przyjmuje się, że najwyższą ilość punktów tj. 60, otrzyma oferta z ceną brutto najniższą wśród cen zawartych w ofertach, </w:t>
      </w:r>
    </w:p>
    <w:p w:rsidR="00D153EE" w:rsidRPr="001252A9" w:rsidRDefault="00D153EE" w:rsidP="00D153EE">
      <w:pPr>
        <w:jc w:val="both"/>
        <w:rPr>
          <w:rFonts w:ascii="Tahoma" w:hAnsi="Tahoma" w:cs="Tahoma"/>
        </w:rPr>
      </w:pPr>
      <w:r w:rsidRPr="001252A9">
        <w:rPr>
          <w:rFonts w:ascii="Tahoma" w:hAnsi="Tahoma" w:cs="Tahoma"/>
        </w:rPr>
        <w:t xml:space="preserve">pozostałe oferty zostaną przeliczone proporcjonalnie do najtańszej, punktowane będą </w:t>
      </w:r>
    </w:p>
    <w:p w:rsidR="00D153EE" w:rsidRPr="001252A9" w:rsidRDefault="00D153EE" w:rsidP="00D153EE">
      <w:pPr>
        <w:jc w:val="both"/>
        <w:rPr>
          <w:rFonts w:ascii="Tahoma" w:hAnsi="Tahoma" w:cs="Tahoma"/>
        </w:rPr>
      </w:pPr>
      <w:r w:rsidRPr="001252A9">
        <w:rPr>
          <w:rFonts w:ascii="Tahoma" w:hAnsi="Tahoma" w:cs="Tahoma"/>
        </w:rPr>
        <w:t>w oparciu o następujący wzór:</w:t>
      </w:r>
    </w:p>
    <w:p w:rsidR="00D153EE" w:rsidRPr="001252A9" w:rsidRDefault="00C12600" w:rsidP="00D153EE">
      <w:pPr>
        <w:jc w:val="both"/>
        <w:rPr>
          <w:rFonts w:ascii="Tahoma" w:hAnsi="Tahoma" w:cs="Tahoma"/>
        </w:rPr>
      </w:pPr>
      <w:r>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8pt" equationxml="&lt;">
            <v:imagedata r:id="rId10" o:title="" chromakey="white"/>
          </v:shape>
        </w:pict>
      </w:r>
    </w:p>
    <w:p w:rsidR="00D153EE" w:rsidRPr="001252A9" w:rsidRDefault="00D153EE" w:rsidP="00D153EE">
      <w:pPr>
        <w:jc w:val="both"/>
        <w:rPr>
          <w:rFonts w:ascii="Tahoma" w:hAnsi="Tahoma" w:cs="Tahoma"/>
        </w:rPr>
      </w:pPr>
      <w:r w:rsidRPr="001252A9">
        <w:rPr>
          <w:rFonts w:ascii="Tahoma" w:hAnsi="Tahoma" w:cs="Tahoma"/>
        </w:rPr>
        <w:t xml:space="preserve"> gdzie:   </w:t>
      </w:r>
    </w:p>
    <w:p w:rsidR="00D153EE" w:rsidRPr="001252A9" w:rsidRDefault="00D153EE" w:rsidP="00D153EE">
      <w:pPr>
        <w:ind w:left="709" w:hanging="709"/>
        <w:jc w:val="both"/>
        <w:rPr>
          <w:rFonts w:ascii="Tahoma" w:hAnsi="Tahoma" w:cs="Tahoma"/>
        </w:rPr>
      </w:pPr>
      <w:r w:rsidRPr="001252A9">
        <w:rPr>
          <w:rFonts w:ascii="Tahoma" w:hAnsi="Tahoma" w:cs="Tahoma"/>
        </w:rPr>
        <w:t xml:space="preserve">A(x) -  ilość punktów przyznana ofercie „x” za  kryterium cena brutto, z zaokrągleniem do 2 miejsc po przecinku </w:t>
      </w:r>
    </w:p>
    <w:p w:rsidR="00D153EE" w:rsidRPr="001252A9" w:rsidRDefault="00D153EE" w:rsidP="00D153EE">
      <w:pPr>
        <w:ind w:left="709" w:hanging="709"/>
        <w:jc w:val="both"/>
        <w:rPr>
          <w:rFonts w:ascii="Tahoma" w:hAnsi="Tahoma" w:cs="Tahoma"/>
        </w:rPr>
      </w:pPr>
      <w:r w:rsidRPr="001252A9">
        <w:rPr>
          <w:rFonts w:ascii="Tahoma" w:hAnsi="Tahoma" w:cs="Tahoma"/>
        </w:rPr>
        <w:t>C   - cena brutto  najniższa wśród cen zawartych w ofertach = cena oferty najkorzystniejszej</w:t>
      </w:r>
    </w:p>
    <w:p w:rsidR="00D153EE" w:rsidRPr="001252A9" w:rsidRDefault="00D153EE" w:rsidP="00D153EE">
      <w:pPr>
        <w:jc w:val="both"/>
        <w:rPr>
          <w:rFonts w:ascii="Tahoma" w:hAnsi="Tahoma" w:cs="Tahoma"/>
        </w:rPr>
      </w:pPr>
      <w:proofErr w:type="spellStart"/>
      <w:r w:rsidRPr="001252A9">
        <w:rPr>
          <w:rFonts w:ascii="Tahoma" w:hAnsi="Tahoma" w:cs="Tahoma"/>
        </w:rPr>
        <w:t>C</w:t>
      </w:r>
      <w:r w:rsidRPr="001252A9">
        <w:rPr>
          <w:rFonts w:ascii="Tahoma" w:hAnsi="Tahoma" w:cs="Tahoma"/>
          <w:vertAlign w:val="subscript"/>
        </w:rPr>
        <w:t>x</w:t>
      </w:r>
      <w:proofErr w:type="spellEnd"/>
      <w:r w:rsidRPr="001252A9">
        <w:rPr>
          <w:rFonts w:ascii="Tahoma" w:hAnsi="Tahoma" w:cs="Tahoma"/>
        </w:rPr>
        <w:t xml:space="preserve"> -      cena brutto  zawarta w ofercie „x” </w:t>
      </w:r>
    </w:p>
    <w:p w:rsidR="00D153EE" w:rsidRPr="001252A9" w:rsidRDefault="00D153EE" w:rsidP="00D153EE">
      <w:pPr>
        <w:pStyle w:val="Tekstpodstawowy"/>
        <w:rPr>
          <w:rFonts w:ascii="Tahoma" w:hAnsi="Tahoma" w:cs="Tahoma"/>
          <w:color w:val="000000"/>
          <w:sz w:val="20"/>
        </w:rPr>
      </w:pPr>
    </w:p>
    <w:p w:rsidR="00D153EE" w:rsidRPr="001252A9" w:rsidRDefault="00D153EE" w:rsidP="00D153EE">
      <w:pPr>
        <w:pStyle w:val="Tekstpodstawowy"/>
        <w:rPr>
          <w:rFonts w:ascii="Tahoma" w:hAnsi="Tahoma" w:cs="Tahoma"/>
          <w:b/>
          <w:i/>
          <w:color w:val="000000"/>
          <w:sz w:val="20"/>
          <w:highlight w:val="yellow"/>
        </w:rPr>
      </w:pPr>
    </w:p>
    <w:p w:rsidR="00D153EE" w:rsidRPr="001252A9" w:rsidRDefault="00D153EE" w:rsidP="00994389">
      <w:pPr>
        <w:pStyle w:val="Tekstpodstawowy"/>
        <w:numPr>
          <w:ilvl w:val="0"/>
          <w:numId w:val="27"/>
        </w:numPr>
        <w:rPr>
          <w:rFonts w:ascii="Tahoma" w:hAnsi="Tahoma" w:cs="Tahoma"/>
          <w:b/>
          <w:color w:val="000000"/>
          <w:sz w:val="20"/>
        </w:rPr>
      </w:pPr>
      <w:r w:rsidRPr="001252A9">
        <w:rPr>
          <w:rFonts w:ascii="Tahoma" w:hAnsi="Tahoma" w:cs="Tahoma"/>
          <w:b/>
          <w:color w:val="000000"/>
          <w:sz w:val="20"/>
        </w:rPr>
        <w:t>KRYTERIUM –   dostępność usługi na terenie kraju</w:t>
      </w:r>
    </w:p>
    <w:p w:rsidR="00D153EE" w:rsidRPr="001252A9" w:rsidRDefault="00D153EE" w:rsidP="00D153EE">
      <w:pPr>
        <w:pStyle w:val="Tekstpodstawowy"/>
        <w:rPr>
          <w:rFonts w:ascii="Tahoma" w:hAnsi="Tahoma" w:cs="Tahoma"/>
          <w:sz w:val="20"/>
        </w:rPr>
      </w:pPr>
    </w:p>
    <w:p w:rsidR="00D153EE" w:rsidRPr="001252A9" w:rsidRDefault="00D153EE" w:rsidP="00D153EE">
      <w:pPr>
        <w:pStyle w:val="Tekstpodstawowy"/>
        <w:rPr>
          <w:rFonts w:ascii="Tahoma" w:hAnsi="Tahoma" w:cs="Tahoma"/>
          <w:color w:val="000000"/>
          <w:sz w:val="20"/>
        </w:rPr>
      </w:pPr>
      <w:r w:rsidRPr="001252A9">
        <w:rPr>
          <w:rFonts w:ascii="Tahoma" w:hAnsi="Tahoma" w:cs="Tahoma"/>
          <w:sz w:val="20"/>
        </w:rPr>
        <w:t xml:space="preserve">Wykonawca może otrzymać maksymalnie 5 pkt za kryterium </w:t>
      </w:r>
      <w:r w:rsidRPr="001252A9">
        <w:rPr>
          <w:rFonts w:ascii="Tahoma" w:hAnsi="Tahoma" w:cs="Tahoma"/>
          <w:color w:val="000000"/>
          <w:sz w:val="20"/>
        </w:rPr>
        <w:t xml:space="preserve">dostępność usługi na terenie kraju, w rozbiciu na progi % w zależności od posiadanej dostępności usługi ponad wymóg </w:t>
      </w:r>
      <w:r w:rsidRPr="001252A9">
        <w:rPr>
          <w:rFonts w:ascii="Tahoma" w:hAnsi="Tahoma" w:cs="Tahoma"/>
          <w:sz w:val="20"/>
        </w:rPr>
        <w:t>co najmniej 95%</w:t>
      </w:r>
      <w:r w:rsidRPr="001252A9">
        <w:rPr>
          <w:rFonts w:ascii="Tahoma" w:hAnsi="Tahoma" w:cs="Tahoma"/>
          <w:color w:val="000000"/>
          <w:sz w:val="20"/>
        </w:rPr>
        <w:t xml:space="preserve">. Poprzez dostępność Zamawiający rozumie </w:t>
      </w:r>
      <w:r w:rsidRPr="001252A9">
        <w:rPr>
          <w:rFonts w:ascii="Tahoma" w:hAnsi="Tahoma" w:cs="Tahoma"/>
          <w:color w:val="000000"/>
          <w:sz w:val="20"/>
          <w:u w:val="single"/>
        </w:rPr>
        <w:t>zasięg sieci</w:t>
      </w:r>
      <w:r w:rsidRPr="001252A9">
        <w:rPr>
          <w:rFonts w:ascii="Tahoma" w:hAnsi="Tahoma" w:cs="Tahoma"/>
          <w:color w:val="000000"/>
          <w:sz w:val="20"/>
        </w:rPr>
        <w:t xml:space="preserve"> Wykonawcy na terenie RP wyrażony w % pokrycia obszaru kraju.  </w:t>
      </w:r>
    </w:p>
    <w:p w:rsidR="00D153EE" w:rsidRPr="001252A9" w:rsidRDefault="00D153EE" w:rsidP="00D153EE">
      <w:pPr>
        <w:rPr>
          <w:rFonts w:ascii="Tahoma" w:hAnsi="Tahoma" w:cs="Tahoma"/>
          <w:color w:val="000000"/>
        </w:rPr>
      </w:pPr>
    </w:p>
    <w:p w:rsidR="00D153EE" w:rsidRPr="001252A9" w:rsidRDefault="00D153EE" w:rsidP="00D153EE">
      <w:pPr>
        <w:rPr>
          <w:rFonts w:ascii="Tahoma" w:hAnsi="Tahoma" w:cs="Tahoma"/>
          <w:color w:val="000000"/>
        </w:rPr>
      </w:pPr>
      <w:r w:rsidRPr="001252A9">
        <w:rPr>
          <w:rFonts w:ascii="Tahoma" w:hAnsi="Tahoma" w:cs="Tahoma"/>
          <w:color w:val="000000"/>
        </w:rPr>
        <w:t>1pkt. - zasięg pokrycia obszaru kraju na poziomie wymaganym przez Zamawiającego 95%,</w:t>
      </w:r>
    </w:p>
    <w:p w:rsidR="00D153EE" w:rsidRPr="001252A9" w:rsidRDefault="00D153EE" w:rsidP="00D153EE">
      <w:pPr>
        <w:rPr>
          <w:rFonts w:ascii="Tahoma" w:hAnsi="Tahoma" w:cs="Tahoma"/>
          <w:color w:val="000000"/>
        </w:rPr>
      </w:pPr>
      <w:r w:rsidRPr="001252A9">
        <w:rPr>
          <w:rFonts w:ascii="Tahoma" w:hAnsi="Tahoma" w:cs="Tahoma"/>
          <w:color w:val="000000"/>
        </w:rPr>
        <w:t>2pkt. - zasięg pokrycia obszaru kraju na poziomie 96%,</w:t>
      </w:r>
    </w:p>
    <w:p w:rsidR="00D153EE" w:rsidRPr="001252A9" w:rsidRDefault="00D153EE" w:rsidP="00D153EE">
      <w:pPr>
        <w:rPr>
          <w:rFonts w:ascii="Tahoma" w:hAnsi="Tahoma" w:cs="Tahoma"/>
          <w:color w:val="000000"/>
        </w:rPr>
      </w:pPr>
      <w:r w:rsidRPr="001252A9">
        <w:rPr>
          <w:rFonts w:ascii="Tahoma" w:hAnsi="Tahoma" w:cs="Tahoma"/>
          <w:color w:val="000000"/>
        </w:rPr>
        <w:t>3pkt. - zasięg pokrycia obszaru kraju na poziomie 97%,</w:t>
      </w:r>
    </w:p>
    <w:p w:rsidR="00D153EE" w:rsidRPr="001252A9" w:rsidRDefault="00D153EE" w:rsidP="00D153EE">
      <w:pPr>
        <w:rPr>
          <w:rFonts w:ascii="Tahoma" w:hAnsi="Tahoma" w:cs="Tahoma"/>
          <w:color w:val="000000"/>
        </w:rPr>
      </w:pPr>
      <w:r w:rsidRPr="001252A9">
        <w:rPr>
          <w:rFonts w:ascii="Tahoma" w:hAnsi="Tahoma" w:cs="Tahoma"/>
          <w:color w:val="000000"/>
        </w:rPr>
        <w:t>4pkt. - zasięg pokrycia obszaru kraju na poziomie 98%,</w:t>
      </w:r>
    </w:p>
    <w:p w:rsidR="00D153EE" w:rsidRPr="009442D8" w:rsidRDefault="00D153EE" w:rsidP="00D153EE">
      <w:pPr>
        <w:rPr>
          <w:rFonts w:ascii="Tahoma" w:hAnsi="Tahoma" w:cs="Tahoma"/>
          <w:color w:val="000000"/>
        </w:rPr>
      </w:pPr>
      <w:r>
        <w:rPr>
          <w:rFonts w:ascii="Tahoma" w:hAnsi="Tahoma" w:cs="Tahoma"/>
          <w:color w:val="000000"/>
        </w:rPr>
        <w:t>5</w:t>
      </w:r>
      <w:r w:rsidRPr="009442D8">
        <w:rPr>
          <w:rFonts w:ascii="Tahoma" w:hAnsi="Tahoma" w:cs="Tahoma"/>
          <w:color w:val="000000"/>
        </w:rPr>
        <w:t>pkt. – zasięg pokrycia obszaru kraju na poziomie 99-100%.</w:t>
      </w:r>
    </w:p>
    <w:p w:rsidR="00D153EE" w:rsidRPr="001252A9" w:rsidRDefault="00D153EE" w:rsidP="00D153EE">
      <w:pPr>
        <w:suppressAutoHyphens/>
        <w:ind w:left="360"/>
        <w:jc w:val="both"/>
        <w:rPr>
          <w:rFonts w:ascii="Tahoma" w:hAnsi="Tahoma" w:cs="Tahoma"/>
          <w:b/>
        </w:rPr>
      </w:pPr>
    </w:p>
    <w:p w:rsidR="00D153EE" w:rsidRPr="001252A9" w:rsidRDefault="00D153EE" w:rsidP="00D153EE">
      <w:pPr>
        <w:rPr>
          <w:rFonts w:ascii="Tahoma" w:hAnsi="Tahoma" w:cs="Tahoma"/>
          <w:b/>
          <w:color w:val="000000"/>
        </w:rPr>
      </w:pPr>
      <w:r w:rsidRPr="001252A9">
        <w:rPr>
          <w:rFonts w:ascii="Tahoma" w:hAnsi="Tahoma" w:cs="Tahoma"/>
          <w:b/>
          <w:color w:val="000000"/>
        </w:rPr>
        <w:lastRenderedPageBreak/>
        <w:t xml:space="preserve"> 3)KRYTERIUM – czas odbioru i dostarczenia do naprawy uszkodzonego aparatu telefonicznego </w:t>
      </w:r>
    </w:p>
    <w:p w:rsidR="00D153EE" w:rsidRPr="001252A9" w:rsidRDefault="00D153EE" w:rsidP="00D153EE">
      <w:pPr>
        <w:shd w:val="clear" w:color="auto" w:fill="FFFFFF"/>
        <w:jc w:val="both"/>
        <w:rPr>
          <w:rFonts w:ascii="Tahoma" w:hAnsi="Tahoma" w:cs="Tahoma"/>
        </w:rPr>
      </w:pPr>
    </w:p>
    <w:p w:rsidR="00D153EE" w:rsidRDefault="00D153EE" w:rsidP="00D153EE">
      <w:pPr>
        <w:shd w:val="clear" w:color="auto" w:fill="FFFFFF"/>
        <w:jc w:val="both"/>
        <w:rPr>
          <w:rFonts w:ascii="Tahoma" w:hAnsi="Tahoma" w:cs="Tahoma"/>
        </w:rPr>
      </w:pPr>
      <w:r w:rsidRPr="001252A9">
        <w:rPr>
          <w:rFonts w:ascii="Tahoma" w:hAnsi="Tahoma" w:cs="Tahoma"/>
        </w:rPr>
        <w:t xml:space="preserve">Ocena w zakresie tego kryterium zostanie dokonana na podstawie deklaracji Wykonawcy, odnośnie czasu odbioru i dostarczenia do naprawy uszkodzonego telefonu z jednoczesnym dostarczeniem na czas naprawy telefonu zastępczego. </w:t>
      </w:r>
    </w:p>
    <w:p w:rsidR="00D153EE" w:rsidRPr="001252A9" w:rsidRDefault="00D153EE" w:rsidP="00D153EE">
      <w:pPr>
        <w:shd w:val="clear" w:color="auto" w:fill="FFFFFF"/>
        <w:jc w:val="both"/>
        <w:rPr>
          <w:rFonts w:ascii="Tahoma" w:hAnsi="Tahoma" w:cs="Tahoma"/>
        </w:rPr>
      </w:pP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rPr>
        <w:t xml:space="preserve">35 pkt -  </w:t>
      </w:r>
      <w:r>
        <w:rPr>
          <w:rFonts w:ascii="Tahoma" w:hAnsi="Tahoma" w:cs="Tahoma"/>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6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25 pkt –  </w:t>
      </w:r>
      <w:r>
        <w:rPr>
          <w:rFonts w:ascii="Tahoma" w:hAnsi="Tahoma" w:cs="Tahoma"/>
          <w:bCs/>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12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15 pkt – </w:t>
      </w:r>
      <w:r>
        <w:rPr>
          <w:rFonts w:ascii="Tahoma" w:hAnsi="Tahoma" w:cs="Tahoma"/>
          <w:bCs/>
        </w:rPr>
        <w:t xml:space="preserve"> </w:t>
      </w:r>
      <w:r w:rsidRPr="001252A9">
        <w:rPr>
          <w:rFonts w:ascii="Tahoma" w:hAnsi="Tahoma" w:cs="Tahoma"/>
          <w:bCs/>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24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10 pkt – </w:t>
      </w:r>
      <w:r>
        <w:rPr>
          <w:rFonts w:ascii="Tahoma" w:hAnsi="Tahoma" w:cs="Tahoma"/>
          <w:bCs/>
        </w:rPr>
        <w:t xml:space="preserve">  </w:t>
      </w:r>
      <w:r w:rsidRPr="001252A9">
        <w:rPr>
          <w:rFonts w:ascii="Tahoma" w:hAnsi="Tahoma" w:cs="Tahoma"/>
        </w:rPr>
        <w:t>odbiór i dostawa aparatu telefonicznego</w:t>
      </w:r>
      <w:r w:rsidRPr="001252A9">
        <w:rPr>
          <w:rFonts w:ascii="Tahoma" w:hAnsi="Tahoma" w:cs="Tahoma"/>
          <w:bCs/>
        </w:rPr>
        <w:t xml:space="preserve"> </w:t>
      </w:r>
      <w:r>
        <w:rPr>
          <w:rFonts w:ascii="Tahoma" w:hAnsi="Tahoma" w:cs="Tahoma"/>
          <w:bCs/>
        </w:rPr>
        <w:t xml:space="preserve"> </w:t>
      </w:r>
      <w:r w:rsidRPr="001252A9">
        <w:rPr>
          <w:rFonts w:ascii="Tahoma" w:hAnsi="Tahoma" w:cs="Tahoma"/>
          <w:bCs/>
        </w:rPr>
        <w:t>do 36 godzin</w:t>
      </w:r>
    </w:p>
    <w:p w:rsidR="00D153EE" w:rsidRPr="001252A9" w:rsidRDefault="00D153EE" w:rsidP="00D153EE">
      <w:pPr>
        <w:shd w:val="clear" w:color="auto" w:fill="FFFFFF"/>
        <w:ind w:left="360"/>
        <w:jc w:val="both"/>
        <w:rPr>
          <w:rFonts w:ascii="Tahoma" w:hAnsi="Tahoma" w:cs="Tahoma"/>
          <w:bCs/>
        </w:rPr>
      </w:pPr>
      <w:r w:rsidRPr="001252A9">
        <w:rPr>
          <w:rFonts w:ascii="Tahoma" w:hAnsi="Tahoma" w:cs="Tahoma"/>
          <w:bCs/>
        </w:rPr>
        <w:t xml:space="preserve">5 pkt –  </w:t>
      </w:r>
      <w:r>
        <w:rPr>
          <w:rFonts w:ascii="Tahoma" w:hAnsi="Tahoma" w:cs="Tahoma"/>
          <w:bCs/>
        </w:rPr>
        <w:t xml:space="preserve">   </w:t>
      </w:r>
      <w:r w:rsidRPr="001252A9">
        <w:rPr>
          <w:rFonts w:ascii="Tahoma" w:hAnsi="Tahoma" w:cs="Tahoma"/>
        </w:rPr>
        <w:t xml:space="preserve">odbiór i dostawa aparatu telefonicznego </w:t>
      </w:r>
      <w:r>
        <w:rPr>
          <w:rFonts w:ascii="Tahoma" w:hAnsi="Tahoma" w:cs="Tahoma"/>
        </w:rPr>
        <w:t xml:space="preserve">  </w:t>
      </w:r>
      <w:r w:rsidRPr="001252A9">
        <w:rPr>
          <w:rFonts w:ascii="Tahoma" w:hAnsi="Tahoma" w:cs="Tahoma"/>
          <w:bCs/>
        </w:rPr>
        <w:t>do 48 godzin</w:t>
      </w:r>
    </w:p>
    <w:p w:rsidR="00F9743A" w:rsidRPr="00D153EE" w:rsidRDefault="00E1368D" w:rsidP="00D153EE">
      <w:pPr>
        <w:pStyle w:val="Default"/>
        <w:suppressAutoHyphens/>
        <w:autoSpaceDN/>
        <w:adjustRightInd/>
        <w:jc w:val="both"/>
        <w:rPr>
          <w:rFonts w:ascii="Tahoma" w:hAnsi="Tahoma" w:cs="Tahoma"/>
          <w:b/>
          <w:sz w:val="20"/>
          <w:szCs w:val="20"/>
        </w:rPr>
      </w:pPr>
      <w:r>
        <w:rPr>
          <w:rFonts w:ascii="Tahoma" w:hAnsi="Tahoma" w:cs="Tahoma"/>
          <w:bCs/>
          <w:sz w:val="20"/>
          <w:szCs w:val="20"/>
        </w:rPr>
        <w:t xml:space="preserve">      </w:t>
      </w:r>
      <w:r w:rsidR="00D153EE" w:rsidRPr="00D153EE">
        <w:rPr>
          <w:rFonts w:ascii="Tahoma" w:hAnsi="Tahoma" w:cs="Tahoma"/>
          <w:bCs/>
          <w:sz w:val="20"/>
          <w:szCs w:val="20"/>
        </w:rPr>
        <w:t>0 pkt – powyżej 48 godzin  z zastrzeżeniem, że czas tej reakcji nie może być dłu</w:t>
      </w:r>
      <w:r w:rsidR="00D153EE">
        <w:rPr>
          <w:rFonts w:ascii="Tahoma" w:hAnsi="Tahoma" w:cs="Tahoma"/>
          <w:bCs/>
          <w:sz w:val="20"/>
          <w:szCs w:val="20"/>
        </w:rPr>
        <w:t>ższy</w:t>
      </w:r>
      <w:r>
        <w:rPr>
          <w:rFonts w:ascii="Tahoma" w:hAnsi="Tahoma" w:cs="Tahoma"/>
          <w:bCs/>
          <w:sz w:val="20"/>
          <w:szCs w:val="20"/>
        </w:rPr>
        <w:t xml:space="preserve"> 7 dni roboczych.</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304AB0">
        <w:rPr>
          <w:rFonts w:ascii="Tahoma" w:hAnsi="Tahoma" w:cs="Tahoma"/>
        </w:rPr>
        <w:t xml:space="preserve"> (załącznik nr 3</w:t>
      </w:r>
      <w:r w:rsidR="00CC09C4">
        <w:rPr>
          <w:rFonts w:ascii="Tahoma" w:hAnsi="Tahoma" w:cs="Tahoma"/>
        </w:rPr>
        <w:t xml:space="preserve"> </w:t>
      </w:r>
      <w:r w:rsidRPr="00F9743A">
        <w:rPr>
          <w:rFonts w:ascii="Tahoma" w:hAnsi="Tahoma" w:cs="Tahoma"/>
        </w:rPr>
        <w:t>do SIWZ),</w:t>
      </w:r>
      <w:r w:rsidR="00FE487D">
        <w:rPr>
          <w:rFonts w:ascii="Tahoma" w:hAnsi="Tahoma" w:cs="Tahoma"/>
        </w:rPr>
        <w:t xml:space="preserve">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2" w:name="OLE_LINK1"/>
      <w:bookmarkStart w:id="3"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2"/>
    <w:bookmarkEnd w:id="3"/>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235464" w:rsidP="00EA72BD">
      <w:pPr>
        <w:ind w:left="709" w:hanging="425"/>
        <w:jc w:val="both"/>
        <w:rPr>
          <w:rFonts w:ascii="Tahoma" w:hAnsi="Tahoma" w:cs="Tahoma"/>
        </w:rPr>
      </w:pPr>
      <w:r>
        <w:rPr>
          <w:rFonts w:ascii="Tahoma" w:hAnsi="Tahoma" w:cs="Tahoma"/>
        </w:rPr>
        <w:t>5.4</w:t>
      </w:r>
      <w:r w:rsidR="00EA72BD" w:rsidRPr="00F9743A">
        <w:rPr>
          <w:rFonts w:ascii="Tahoma" w:hAnsi="Tahoma" w:cs="Tahoma"/>
        </w:rPr>
        <w:t>. Zamawiający nie dopuszcza przedstawiania ceny ofertowej w kilku wariantach. W przypadku przedstawienia ceny w taki sposób oferta zostanie odrzucona.</w:t>
      </w:r>
    </w:p>
    <w:p w:rsidR="00EA72BD" w:rsidRPr="00F9743A" w:rsidRDefault="00235464" w:rsidP="00EA72BD">
      <w:pPr>
        <w:tabs>
          <w:tab w:val="num" w:pos="0"/>
        </w:tabs>
        <w:ind w:left="709" w:hanging="425"/>
        <w:jc w:val="both"/>
        <w:rPr>
          <w:rFonts w:ascii="Tahoma" w:hAnsi="Tahoma" w:cs="Tahoma"/>
        </w:rPr>
      </w:pPr>
      <w:r>
        <w:rPr>
          <w:rFonts w:ascii="Tahoma" w:hAnsi="Tahoma" w:cs="Tahoma"/>
          <w:bCs/>
        </w:rPr>
        <w:t>5.5</w:t>
      </w:r>
      <w:r w:rsidR="00EA72BD" w:rsidRPr="00F9743A">
        <w:rPr>
          <w:rFonts w:ascii="Tahoma" w:hAnsi="Tahoma" w:cs="Tahoma"/>
        </w:rPr>
        <w:t>.Obowiązek wykazania, że oferta nie zawiera rażąco niskiej ceny spoczywa na Wykonawcy, zgodnie z art.90 ust.2 PZP.</w:t>
      </w:r>
    </w:p>
    <w:p w:rsidR="00EA72BD" w:rsidRPr="00F9743A" w:rsidRDefault="004807C0" w:rsidP="004807C0">
      <w:pPr>
        <w:ind w:left="360"/>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lastRenderedPageBreak/>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1"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655CC1" w:rsidRDefault="00EA72BD" w:rsidP="0097722E">
      <w:pPr>
        <w:numPr>
          <w:ilvl w:val="0"/>
          <w:numId w:val="11"/>
        </w:numPr>
        <w:jc w:val="both"/>
        <w:rPr>
          <w:rFonts w:ascii="Tahoma" w:hAnsi="Tahoma" w:cs="Tahoma"/>
          <w:b/>
          <w:color w:val="FF0000"/>
        </w:rPr>
      </w:pPr>
      <w:r w:rsidRPr="00655CC1">
        <w:rPr>
          <w:rFonts w:ascii="Tahoma" w:hAnsi="Tahoma" w:cs="Tahoma"/>
          <w:b/>
        </w:rPr>
        <w:t>WYMAGAN</w:t>
      </w:r>
      <w:r w:rsidR="005F1DA0" w:rsidRPr="00655CC1">
        <w:rPr>
          <w:rFonts w:ascii="Tahoma" w:hAnsi="Tahoma" w:cs="Tahoma"/>
          <w:b/>
        </w:rPr>
        <w:t>Y TERMIN REALIZACJI ZAMÓWIENIA:</w:t>
      </w:r>
      <w:r w:rsidR="00655CC1">
        <w:rPr>
          <w:rFonts w:ascii="Tahoma" w:hAnsi="Tahoma" w:cs="Tahoma"/>
          <w:b/>
        </w:rPr>
        <w:t xml:space="preserve"> w okresie od 1 stycz</w:t>
      </w:r>
      <w:r w:rsidR="006F0082">
        <w:rPr>
          <w:rFonts w:ascii="Tahoma" w:hAnsi="Tahoma" w:cs="Tahoma"/>
          <w:b/>
        </w:rPr>
        <w:t xml:space="preserve">nia 2019 roku </w:t>
      </w:r>
      <w:r w:rsidR="00994389">
        <w:rPr>
          <w:rFonts w:ascii="Tahoma" w:hAnsi="Tahoma" w:cs="Tahoma"/>
          <w:b/>
        </w:rPr>
        <w:br/>
      </w:r>
      <w:r w:rsidR="006F0082">
        <w:rPr>
          <w:rFonts w:ascii="Tahoma" w:hAnsi="Tahoma" w:cs="Tahoma"/>
          <w:b/>
        </w:rPr>
        <w:t>do 31 grudnia 2020</w:t>
      </w:r>
      <w:r w:rsidR="00655CC1">
        <w:rPr>
          <w:rFonts w:ascii="Tahoma" w:hAnsi="Tahoma" w:cs="Tahoma"/>
          <w:b/>
        </w:rPr>
        <w:t xml:space="preserve"> roku.</w:t>
      </w: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Pr="00F9743A" w:rsidRDefault="00EA72BD" w:rsidP="00EA72BD">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 xml:space="preserve">Jeżeli dokonana zmiana SIWZ spowoduje zmianę treści ogłoszenia lub wymagać będzie sprostowania ogłoszenia Zamawiający zmieni ogłoszenie zgodnie </w:t>
      </w:r>
      <w:r w:rsidR="006724A4">
        <w:rPr>
          <w:rFonts w:ascii="Tahoma" w:hAnsi="Tahoma" w:cs="Tahoma"/>
        </w:rPr>
        <w:br/>
      </w:r>
      <w:r w:rsidRPr="00F9743A">
        <w:rPr>
          <w:rFonts w:ascii="Tahoma" w:hAnsi="Tahoma" w:cs="Tahoma"/>
        </w:rPr>
        <w:t>z art. 11 ust 7-7d PZP.</w:t>
      </w:r>
    </w:p>
    <w:p w:rsidR="00EA72BD" w:rsidRPr="00F9743A" w:rsidRDefault="00EA72BD" w:rsidP="00EA72BD">
      <w:pPr>
        <w:jc w:val="both"/>
        <w:rPr>
          <w:rFonts w:ascii="Tahoma" w:hAnsi="Tahoma" w:cs="Tahoma"/>
        </w:rPr>
      </w:pPr>
    </w:p>
    <w:p w:rsidR="00EA72BD" w:rsidRPr="00F9743A"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dnia </w:t>
      </w:r>
      <w:r w:rsidR="00523E8F">
        <w:rPr>
          <w:rFonts w:ascii="Tahoma" w:hAnsi="Tahoma" w:cs="Tahoma"/>
          <w:b/>
          <w:color w:val="000000"/>
        </w:rPr>
        <w:br/>
        <w:t>23</w:t>
      </w:r>
      <w:r w:rsidR="00887B14">
        <w:rPr>
          <w:rFonts w:ascii="Tahoma" w:hAnsi="Tahoma" w:cs="Tahoma"/>
          <w:b/>
          <w:color w:val="000000"/>
        </w:rPr>
        <w:t xml:space="preserve"> listopada </w:t>
      </w:r>
      <w:r w:rsidRPr="002C2435">
        <w:rPr>
          <w:rFonts w:ascii="Tahoma" w:hAnsi="Tahoma" w:cs="Tahoma"/>
          <w:b/>
          <w:color w:val="000000"/>
        </w:rPr>
        <w:t>2018r.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lastRenderedPageBreak/>
        <w:t>MIEJSCE  I TERMIN OTWARCIA  OFERT.</w:t>
      </w:r>
    </w:p>
    <w:p w:rsidR="00EA72BD" w:rsidRPr="00F9743A" w:rsidRDefault="00EA72BD" w:rsidP="00EA72BD">
      <w:pPr>
        <w:ind w:left="540"/>
        <w:jc w:val="both"/>
        <w:rPr>
          <w:rFonts w:ascii="Tahoma" w:hAnsi="Tahoma" w:cs="Tahoma"/>
          <w:color w:val="000000"/>
        </w:rPr>
      </w:pPr>
    </w:p>
    <w:p w:rsidR="00EA72BD" w:rsidRPr="00382724" w:rsidRDefault="006724A4" w:rsidP="00423C4D">
      <w:pPr>
        <w:numPr>
          <w:ilvl w:val="1"/>
          <w:numId w:val="12"/>
        </w:numPr>
        <w:ind w:left="709" w:hanging="425"/>
        <w:jc w:val="both"/>
        <w:rPr>
          <w:rFonts w:ascii="Tahoma" w:hAnsi="Tahoma" w:cs="Tahoma"/>
          <w:b/>
          <w:color w:val="000000"/>
        </w:rPr>
      </w:pPr>
      <w:r>
        <w:rPr>
          <w:rFonts w:ascii="Tahoma" w:hAnsi="Tahoma" w:cs="Tahoma"/>
          <w:color w:val="000000"/>
        </w:rPr>
        <w:t xml:space="preserve">Otwarcie ofert nastąpi dnia </w:t>
      </w:r>
      <w:r w:rsidR="00523E8F">
        <w:rPr>
          <w:rFonts w:ascii="Tahoma" w:hAnsi="Tahoma" w:cs="Tahoma"/>
          <w:b/>
          <w:color w:val="000000"/>
        </w:rPr>
        <w:t>23</w:t>
      </w:r>
      <w:r w:rsidR="006F0082">
        <w:rPr>
          <w:rFonts w:ascii="Tahoma" w:hAnsi="Tahoma" w:cs="Tahoma"/>
          <w:b/>
          <w:color w:val="000000"/>
        </w:rPr>
        <w:t xml:space="preserve"> listopada</w:t>
      </w:r>
      <w:r>
        <w:rPr>
          <w:rFonts w:ascii="Tahoma" w:hAnsi="Tahoma" w:cs="Tahoma"/>
          <w:color w:val="000000"/>
        </w:rPr>
        <w:t xml:space="preserve"> </w:t>
      </w:r>
      <w:r w:rsidR="00D3292D">
        <w:rPr>
          <w:rFonts w:ascii="Tahoma" w:hAnsi="Tahoma" w:cs="Tahoma"/>
          <w:b/>
          <w:color w:val="000000"/>
        </w:rPr>
        <w:t>2018</w:t>
      </w:r>
      <w:r w:rsidR="00EA72BD" w:rsidRPr="00F9743A">
        <w:rPr>
          <w:rFonts w:ascii="Tahoma" w:hAnsi="Tahoma" w:cs="Tahoma"/>
          <w:b/>
          <w:color w:val="000000"/>
        </w:rPr>
        <w:t xml:space="preserve"> r.</w:t>
      </w:r>
      <w:r w:rsidR="00EA72BD" w:rsidRPr="00F9743A">
        <w:rPr>
          <w:rFonts w:ascii="Tahoma" w:hAnsi="Tahoma" w:cs="Tahoma"/>
          <w:color w:val="000000"/>
        </w:rPr>
        <w:t xml:space="preserve"> </w:t>
      </w:r>
      <w:r w:rsidR="006F0082">
        <w:rPr>
          <w:rFonts w:ascii="Tahoma" w:hAnsi="Tahoma" w:cs="Tahoma"/>
          <w:b/>
          <w:color w:val="000000"/>
        </w:rPr>
        <w:t>o godz. 11</w:t>
      </w:r>
      <w:r w:rsidR="00EA72BD" w:rsidRPr="00F9743A">
        <w:rPr>
          <w:rFonts w:ascii="Tahoma" w:hAnsi="Tahoma" w:cs="Tahoma"/>
          <w:b/>
          <w:color w:val="000000"/>
        </w:rPr>
        <w:t>:30</w:t>
      </w:r>
      <w:r w:rsidR="00EA72BD" w:rsidRPr="00F9743A">
        <w:rPr>
          <w:rFonts w:ascii="Tahoma" w:hAnsi="Tahoma" w:cs="Tahoma"/>
          <w:color w:val="000000"/>
        </w:rPr>
        <w:t xml:space="preserve"> </w:t>
      </w:r>
      <w:r w:rsidR="00523E8F">
        <w:rPr>
          <w:rFonts w:ascii="Tahoma" w:hAnsi="Tahoma" w:cs="Tahoma"/>
          <w:b/>
          <w:color w:val="000000"/>
        </w:rPr>
        <w:t xml:space="preserve">w siedzibie Zamawiającego </w:t>
      </w:r>
      <w:r w:rsidR="00EA72BD" w:rsidRPr="00382724">
        <w:rPr>
          <w:rFonts w:ascii="Tahoma" w:hAnsi="Tahoma" w:cs="Tahoma"/>
          <w:b/>
          <w:color w:val="000000"/>
        </w:rP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D153EE"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D153EE" w:rsidRPr="00F9743A" w:rsidRDefault="00D153EE" w:rsidP="00D153EE">
      <w:pPr>
        <w:ind w:left="709"/>
        <w:jc w:val="both"/>
        <w:rPr>
          <w:rFonts w:ascii="Tahoma" w:hAnsi="Tahoma" w:cs="Tahoma"/>
          <w:b/>
        </w:rPr>
      </w:pPr>
    </w:p>
    <w:p w:rsidR="00EA72BD" w:rsidRDefault="00EA72BD" w:rsidP="00EA72BD">
      <w:pPr>
        <w:jc w:val="both"/>
        <w:rPr>
          <w:rFonts w:ascii="Tahoma" w:hAnsi="Tahoma" w:cs="Tahoma"/>
        </w:rPr>
      </w:pPr>
      <w:r w:rsidRPr="00F9743A">
        <w:rPr>
          <w:rFonts w:ascii="Tahoma" w:hAnsi="Tahoma" w:cs="Tahoma"/>
          <w:b/>
        </w:rPr>
        <w:t xml:space="preserve">11. TERMIN  ZWIĄZANIA  OFERTĄ. </w:t>
      </w:r>
      <w:r w:rsidRPr="00F9743A">
        <w:rPr>
          <w:rFonts w:ascii="Tahoma" w:hAnsi="Tahoma" w:cs="Tahoma"/>
        </w:rPr>
        <w:t>Składający ofertę pozostaje nią związany przez okres 30 dni od dnia otwarcia ofert. Bieg terminu rozpoczyna się wraz z upływem terminu składania ofert.</w:t>
      </w:r>
    </w:p>
    <w:p w:rsidR="00D153EE" w:rsidRPr="00F9743A" w:rsidRDefault="00D153EE" w:rsidP="00EA72BD">
      <w:pPr>
        <w:jc w:val="both"/>
        <w:rPr>
          <w:rFonts w:ascii="Tahoma" w:hAnsi="Tahoma" w:cs="Tahoma"/>
          <w:b/>
        </w:rPr>
      </w:pP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 xml:space="preserve">Przetarg odbywa się według zasad określonych w Ustawie z dnia 29 stycznia 2004r. PZP (tekst jednolity </w:t>
      </w:r>
      <w:r w:rsidR="00D153EE">
        <w:rPr>
          <w:rFonts w:ascii="Tahoma" w:hAnsi="Tahoma" w:cs="Tahoma"/>
        </w:rPr>
        <w:br/>
        <w:t>Dz. U. z 2018 r. poz. 1986</w:t>
      </w:r>
      <w:r w:rsidRPr="00F9743A">
        <w:rPr>
          <w:rFonts w:ascii="Tahoma" w:hAnsi="Tahoma" w:cs="Tahoma"/>
        </w:rPr>
        <w:t xml:space="preserve">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423C4D">
      <w:pPr>
        <w:numPr>
          <w:ilvl w:val="0"/>
          <w:numId w:val="14"/>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423C4D">
      <w:pPr>
        <w:numPr>
          <w:ilvl w:val="1"/>
          <w:numId w:val="15"/>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423C4D">
      <w:pPr>
        <w:numPr>
          <w:ilvl w:val="2"/>
          <w:numId w:val="14"/>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EA72BD" w:rsidP="00423C4D">
      <w:pPr>
        <w:numPr>
          <w:ilvl w:val="0"/>
          <w:numId w:val="13"/>
        </w:numPr>
        <w:ind w:left="426" w:hanging="426"/>
        <w:jc w:val="both"/>
        <w:rPr>
          <w:rFonts w:ascii="Tahoma" w:hAnsi="Tahoma" w:cs="Tahoma"/>
          <w:b/>
        </w:rPr>
      </w:pPr>
      <w:r w:rsidRPr="00F9743A">
        <w:rPr>
          <w:rFonts w:ascii="Tahoma" w:hAnsi="Tahoma" w:cs="Tahoma"/>
          <w:b/>
        </w:rPr>
        <w:t>OSOBY UPRAWNIONE DO KONTAKTOWANIA SIĘ Z WYKONAWCAMI.</w:t>
      </w:r>
    </w:p>
    <w:p w:rsidR="00EA72BD" w:rsidRPr="00F9743A" w:rsidRDefault="00EA72BD" w:rsidP="00EA72BD">
      <w:pPr>
        <w:jc w:val="both"/>
        <w:rPr>
          <w:rFonts w:ascii="Tahoma" w:hAnsi="Tahoma" w:cs="Tahoma"/>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2"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423C4D">
      <w:pPr>
        <w:numPr>
          <w:ilvl w:val="6"/>
          <w:numId w:val="16"/>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423C4D">
      <w:pPr>
        <w:numPr>
          <w:ilvl w:val="6"/>
          <w:numId w:val="16"/>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Default="00EA72BD" w:rsidP="00423C4D">
      <w:pPr>
        <w:numPr>
          <w:ilvl w:val="6"/>
          <w:numId w:val="16"/>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D779E8" w:rsidRPr="001252A9" w:rsidRDefault="00D779E8" w:rsidP="00D779E8">
      <w:pPr>
        <w:ind w:left="426" w:hanging="426"/>
        <w:jc w:val="both"/>
        <w:rPr>
          <w:rFonts w:ascii="Tahoma" w:hAnsi="Tahoma" w:cs="Tahoma"/>
          <w:b/>
          <w:strike/>
        </w:rPr>
      </w:pPr>
      <w:r w:rsidRPr="001252A9">
        <w:rPr>
          <w:rFonts w:ascii="Tahoma" w:eastAsia="Verdana,Bold" w:hAnsi="Tahoma" w:cs="Tahoma"/>
          <w:b/>
          <w:bCs/>
        </w:rPr>
        <w:lastRenderedPageBreak/>
        <w:t>15. MOŻLIWE ZMIANY W ZAWARTEJ UMOWIE ORAZ WARUNKI TAKIEJ ZMIANY.</w:t>
      </w:r>
      <w:r w:rsidRPr="001252A9">
        <w:rPr>
          <w:rFonts w:ascii="Tahoma" w:hAnsi="Tahoma" w:cs="Tahoma"/>
          <w:b/>
        </w:rPr>
        <w:t xml:space="preserve"> </w:t>
      </w:r>
    </w:p>
    <w:p w:rsidR="00D779E8" w:rsidRPr="001252A9" w:rsidRDefault="00D779E8" w:rsidP="00D779E8">
      <w:pPr>
        <w:numPr>
          <w:ilvl w:val="1"/>
          <w:numId w:val="33"/>
        </w:numPr>
        <w:autoSpaceDE w:val="0"/>
        <w:autoSpaceDN w:val="0"/>
        <w:adjustRightInd w:val="0"/>
        <w:ind w:left="284" w:hanging="284"/>
        <w:jc w:val="both"/>
        <w:rPr>
          <w:rFonts w:ascii="Tahoma" w:hAnsi="Tahoma" w:cs="Tahoma"/>
          <w:b/>
          <w:bCs/>
        </w:rPr>
      </w:pPr>
      <w:r w:rsidRPr="001252A9">
        <w:rPr>
          <w:rFonts w:ascii="Tahoma" w:hAnsi="Tahoma" w:cs="Tahoma"/>
        </w:rPr>
        <w:t xml:space="preserve">Dopuszcza się możliwość zmiany niniejszej umowy w stosunku do treści oferty Wykonawcy </w:t>
      </w:r>
      <w:r w:rsidRPr="001252A9">
        <w:rPr>
          <w:rFonts w:ascii="Tahoma" w:hAnsi="Tahoma" w:cs="Tahoma"/>
        </w:rPr>
        <w:br/>
        <w:t>w przypadku:</w:t>
      </w:r>
    </w:p>
    <w:p w:rsidR="00D779E8" w:rsidRPr="001252A9" w:rsidRDefault="00D779E8" w:rsidP="00D779E8">
      <w:pPr>
        <w:numPr>
          <w:ilvl w:val="0"/>
          <w:numId w:val="34"/>
        </w:numPr>
        <w:autoSpaceDE w:val="0"/>
        <w:autoSpaceDN w:val="0"/>
        <w:adjustRightInd w:val="0"/>
        <w:ind w:left="709" w:hanging="283"/>
        <w:jc w:val="both"/>
        <w:rPr>
          <w:rFonts w:ascii="Tahoma" w:hAnsi="Tahoma" w:cs="Tahoma"/>
        </w:rPr>
      </w:pPr>
      <w:r w:rsidRPr="001252A9">
        <w:rPr>
          <w:rFonts w:ascii="Tahoma" w:hAnsi="Tahoma" w:cs="Tahoma"/>
        </w:rPr>
        <w:t xml:space="preserve">zmiany przez Zamawiającego adresu którejkolwiek lokalizacji w trakcie trwania umowy </w:t>
      </w:r>
      <w:r w:rsidRPr="001252A9">
        <w:rPr>
          <w:rFonts w:ascii="Tahoma" w:hAnsi="Tahoma" w:cs="Tahoma"/>
        </w:rPr>
        <w:br/>
        <w:t>i konieczności przeniesienia świadczenia usług pod nowy adres, na koszt Wykonawcy.</w:t>
      </w:r>
    </w:p>
    <w:p w:rsidR="00D779E8" w:rsidRPr="001252A9" w:rsidRDefault="00D779E8" w:rsidP="00D779E8">
      <w:pPr>
        <w:numPr>
          <w:ilvl w:val="0"/>
          <w:numId w:val="34"/>
        </w:numPr>
        <w:autoSpaceDE w:val="0"/>
        <w:autoSpaceDN w:val="0"/>
        <w:adjustRightInd w:val="0"/>
        <w:ind w:left="709" w:hanging="283"/>
        <w:jc w:val="both"/>
        <w:rPr>
          <w:rFonts w:ascii="Tahoma" w:hAnsi="Tahoma" w:cs="Tahoma"/>
          <w:b/>
          <w:bCs/>
        </w:rPr>
      </w:pPr>
      <w:r w:rsidRPr="001252A9">
        <w:rPr>
          <w:rFonts w:ascii="Tahoma" w:hAnsi="Tahoma" w:cs="Tahoma"/>
        </w:rPr>
        <w:t>zmiany powszechnie obowiązujących przepisów prawa w zakresie mającym wpływ na realizację przedmiotu umowy.</w:t>
      </w:r>
    </w:p>
    <w:p w:rsidR="00D779E8" w:rsidRPr="001252A9" w:rsidRDefault="00D779E8" w:rsidP="00D779E8">
      <w:pPr>
        <w:autoSpaceDE w:val="0"/>
        <w:autoSpaceDN w:val="0"/>
        <w:adjustRightInd w:val="0"/>
        <w:ind w:left="284" w:hanging="284"/>
        <w:jc w:val="both"/>
        <w:rPr>
          <w:rFonts w:ascii="Tahoma" w:hAnsi="Tahoma" w:cs="Tahoma"/>
          <w:b/>
          <w:bCs/>
        </w:rPr>
      </w:pPr>
      <w:r>
        <w:rPr>
          <w:rFonts w:ascii="Tahoma" w:hAnsi="Tahoma" w:cs="Tahoma"/>
        </w:rPr>
        <w:t>2</w:t>
      </w:r>
      <w:r w:rsidRPr="001252A9">
        <w:rPr>
          <w:rFonts w:ascii="Tahoma" w:hAnsi="Tahoma" w:cs="Tahoma"/>
        </w:rPr>
        <w:t>. Nie stanowi zmiany umowy w rozumieniu art. 144 ustawy Prawo zamówień publicznych:</w:t>
      </w:r>
    </w:p>
    <w:p w:rsidR="00D779E8" w:rsidRPr="001252A9" w:rsidRDefault="00D779E8" w:rsidP="00D779E8">
      <w:pPr>
        <w:numPr>
          <w:ilvl w:val="0"/>
          <w:numId w:val="35"/>
        </w:numPr>
        <w:suppressAutoHyphens/>
        <w:ind w:left="709" w:hanging="425"/>
        <w:jc w:val="both"/>
        <w:rPr>
          <w:rFonts w:ascii="Tahoma" w:hAnsi="Tahoma" w:cs="Tahoma"/>
        </w:rPr>
      </w:pPr>
      <w:r w:rsidRPr="001252A9">
        <w:rPr>
          <w:rFonts w:ascii="Tahoma" w:hAnsi="Tahoma" w:cs="Tahoma"/>
        </w:rPr>
        <w:t xml:space="preserve">zmiana danych związanych z obsługą administracyjno-organizacyjną umowy (np. zmiana nr rachunku bankowego, </w:t>
      </w:r>
    </w:p>
    <w:p w:rsidR="00D779E8" w:rsidRDefault="00D779E8" w:rsidP="00D779E8">
      <w:pPr>
        <w:numPr>
          <w:ilvl w:val="0"/>
          <w:numId w:val="35"/>
        </w:numPr>
        <w:suppressAutoHyphens/>
        <w:ind w:hanging="76"/>
        <w:jc w:val="both"/>
        <w:rPr>
          <w:rFonts w:ascii="Tahoma" w:hAnsi="Tahoma" w:cs="Tahoma"/>
        </w:rPr>
      </w:pPr>
      <w:r w:rsidRPr="001252A9">
        <w:rPr>
          <w:rFonts w:ascii="Tahoma" w:hAnsi="Tahoma" w:cs="Tahoma"/>
        </w:rPr>
        <w:t>zmiany danych teleadresowych, zmiany osób wskazanych do kontaktów miedzy stronami.</w:t>
      </w:r>
    </w:p>
    <w:p w:rsidR="00D779E8" w:rsidRPr="001252A9" w:rsidRDefault="00D779E8" w:rsidP="00D779E8">
      <w:pPr>
        <w:suppressAutoHyphens/>
        <w:jc w:val="both"/>
        <w:rPr>
          <w:rFonts w:ascii="Tahoma" w:hAnsi="Tahoma" w:cs="Tahoma"/>
        </w:rPr>
      </w:pPr>
      <w:r>
        <w:rPr>
          <w:rFonts w:ascii="Tahoma" w:hAnsi="Tahoma" w:cs="Tahoma"/>
        </w:rPr>
        <w:t xml:space="preserve">3. Zamawiający dopuszcza możliwość zmiany umowy w zakresie, o którym mowa w art. 142 ust. 5 ustawy </w:t>
      </w:r>
      <w:proofErr w:type="spellStart"/>
      <w:r>
        <w:rPr>
          <w:rFonts w:ascii="Tahoma" w:hAnsi="Tahoma" w:cs="Tahoma"/>
        </w:rPr>
        <w:t>Pzp</w:t>
      </w:r>
      <w:proofErr w:type="spellEnd"/>
      <w:r>
        <w:rPr>
          <w:rFonts w:ascii="Tahoma" w:hAnsi="Tahoma" w:cs="Tahoma"/>
        </w:rPr>
        <w:t>., o ile zajdą określone okol</w:t>
      </w:r>
      <w:r w:rsidR="00523E8F">
        <w:rPr>
          <w:rFonts w:ascii="Tahoma" w:hAnsi="Tahoma" w:cs="Tahoma"/>
        </w:rPr>
        <w:t>i</w:t>
      </w:r>
      <w:r>
        <w:rPr>
          <w:rFonts w:ascii="Tahoma" w:hAnsi="Tahoma" w:cs="Tahoma"/>
        </w:rPr>
        <w:t>czności.</w:t>
      </w:r>
    </w:p>
    <w:p w:rsidR="00D779E8" w:rsidRPr="001252A9" w:rsidRDefault="00D779E8" w:rsidP="00D779E8">
      <w:pPr>
        <w:suppressAutoHyphens/>
        <w:jc w:val="both"/>
        <w:rPr>
          <w:rFonts w:ascii="Tahoma" w:hAnsi="Tahoma" w:cs="Tahoma"/>
        </w:rPr>
      </w:pPr>
      <w:r>
        <w:rPr>
          <w:rFonts w:ascii="Tahoma" w:hAnsi="Tahoma" w:cs="Tahoma"/>
        </w:rPr>
        <w:t>3</w:t>
      </w:r>
      <w:r w:rsidRPr="001252A9">
        <w:rPr>
          <w:rFonts w:ascii="Tahoma" w:hAnsi="Tahoma" w:cs="Tahoma"/>
        </w:rPr>
        <w:t>.Zmiana umowy wymaga zgody Zamawiającego oraz pod rygorem nieważności zachowania formy pisemnej w postaci aneksu.</w:t>
      </w:r>
    </w:p>
    <w:p w:rsidR="00D779E8" w:rsidRDefault="00D779E8" w:rsidP="00D779E8">
      <w:pPr>
        <w:pStyle w:val="Akapitzlist"/>
        <w:ind w:left="0"/>
        <w:jc w:val="both"/>
        <w:rPr>
          <w:rFonts w:ascii="Tahoma" w:hAnsi="Tahoma" w:cs="Tahoma"/>
        </w:rPr>
      </w:pPr>
      <w:r>
        <w:rPr>
          <w:rFonts w:ascii="Tahoma" w:hAnsi="Tahoma" w:cs="Tahoma"/>
        </w:rPr>
        <w:t>4</w:t>
      </w:r>
      <w:r w:rsidRPr="001252A9">
        <w:rPr>
          <w:rFonts w:ascii="Tahoma" w:hAnsi="Tahoma" w:cs="Tahoma"/>
        </w:rPr>
        <w:t>.Zamawiający dopuszcza możliwość dokonania zmiany umowy w przypadku: powstania rozbieżności lub niejasności w rozumieniu pojęć użytych w umowie, których nie będzie można usunąć w</w:t>
      </w:r>
      <w:r>
        <w:rPr>
          <w:rFonts w:ascii="Tahoma" w:hAnsi="Tahoma" w:cs="Tahoma"/>
        </w:rPr>
        <w:t xml:space="preserve"> inny sposób, </w:t>
      </w:r>
      <w:r>
        <w:rPr>
          <w:rFonts w:ascii="Tahoma" w:hAnsi="Tahoma" w:cs="Tahoma"/>
        </w:rPr>
        <w:br/>
        <w:t>a zmiana będzie umożliwiać usunięcie rozbieżności i doprecyzowanie umowy w celu jednoznacznej interpretacji jej zapisów przez strony.</w:t>
      </w:r>
    </w:p>
    <w:p w:rsidR="00D779E8" w:rsidRPr="00F9743A" w:rsidRDefault="00D779E8" w:rsidP="00D779E8">
      <w:pPr>
        <w:tabs>
          <w:tab w:val="num" w:pos="1440"/>
          <w:tab w:val="num" w:pos="5040"/>
        </w:tabs>
        <w:jc w:val="both"/>
        <w:rPr>
          <w:rFonts w:ascii="Tahoma" w:hAnsi="Tahoma" w:cs="Tahoma"/>
        </w:rPr>
      </w:pPr>
    </w:p>
    <w:p w:rsidR="00EA72BD" w:rsidRPr="00F9743A" w:rsidRDefault="00D779E8" w:rsidP="00EA72BD">
      <w:pPr>
        <w:suppressAutoHyphens/>
        <w:ind w:left="360" w:hanging="360"/>
        <w:jc w:val="both"/>
        <w:rPr>
          <w:rFonts w:ascii="Tahoma" w:eastAsia="Arial Unicode MS" w:hAnsi="Tahoma" w:cs="Tahoma"/>
        </w:rPr>
      </w:pPr>
      <w:r>
        <w:rPr>
          <w:rFonts w:ascii="Tahoma" w:hAnsi="Tahoma" w:cs="Tahoma"/>
          <w:b/>
        </w:rPr>
        <w:t>16</w:t>
      </w:r>
      <w:r w:rsidR="00EA72BD" w:rsidRPr="00F9743A">
        <w:rPr>
          <w:rFonts w:ascii="Tahoma" w:hAnsi="Tahoma" w:cs="Tahoma"/>
          <w:b/>
        </w:rPr>
        <w:t xml:space="preserve">. ŚRODKI OCHRONY PRAWNEJ PRZYSŁUGUJĄCE WYKONAWCY W TOKU  POSTĘPOWANIA </w:t>
      </w:r>
      <w:r w:rsidR="00EA72BD" w:rsidRPr="00F9743A">
        <w:rPr>
          <w:rFonts w:ascii="Tahoma" w:hAnsi="Tahoma" w:cs="Tahoma"/>
          <w:b/>
        </w:rPr>
        <w:br/>
        <w:t>O UDZIELENIE ZAMÓWIENIA PUBLICZNEGO – określa szczegółowo Dział VI „Środki ochrony prawnej” ustawy z dnia 29 stycznia 2004r. – Prawo zamówień publicznyc</w:t>
      </w:r>
      <w:r w:rsidR="00AC3733">
        <w:rPr>
          <w:rFonts w:ascii="Tahoma" w:hAnsi="Tahoma" w:cs="Tahoma"/>
          <w:b/>
        </w:rPr>
        <w:t xml:space="preserve">h (tekst jednolity Dz. U. z 2018 r. poz. 1986 </w:t>
      </w:r>
      <w:r w:rsidR="00EA72BD" w:rsidRPr="00F9743A">
        <w:rPr>
          <w:rFonts w:ascii="Tahoma" w:hAnsi="Tahoma" w:cs="Tahoma"/>
          <w:b/>
        </w:rPr>
        <w:t>ze zmianami).</w:t>
      </w:r>
    </w:p>
    <w:p w:rsidR="00EA72BD" w:rsidRPr="00F9743A" w:rsidRDefault="00EA72BD" w:rsidP="00423C4D">
      <w:pPr>
        <w:numPr>
          <w:ilvl w:val="6"/>
          <w:numId w:val="17"/>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423C4D">
      <w:pPr>
        <w:numPr>
          <w:ilvl w:val="0"/>
          <w:numId w:val="17"/>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CD1FF4" w:rsidRDefault="00CD1FF4" w:rsidP="00AC3733">
      <w:pPr>
        <w:widowControl w:val="0"/>
        <w:autoSpaceDE w:val="0"/>
        <w:autoSpaceDN w:val="0"/>
        <w:adjustRightInd w:val="0"/>
        <w:jc w:val="right"/>
        <w:rPr>
          <w:rFonts w:ascii="Tahoma" w:hAnsi="Tahoma" w:cs="Tahoma"/>
        </w:rPr>
      </w:pPr>
    </w:p>
    <w:p w:rsidR="00CD1FF4" w:rsidRDefault="00CD1FF4" w:rsidP="00AC3733">
      <w:pPr>
        <w:widowControl w:val="0"/>
        <w:autoSpaceDE w:val="0"/>
        <w:autoSpaceDN w:val="0"/>
        <w:adjustRightInd w:val="0"/>
        <w:jc w:val="right"/>
        <w:rPr>
          <w:rFonts w:ascii="Tahoma" w:hAnsi="Tahoma" w:cs="Tahoma"/>
        </w:rPr>
      </w:pPr>
    </w:p>
    <w:p w:rsidR="00CD1FF4" w:rsidRDefault="00CD1FF4" w:rsidP="00AC3733">
      <w:pPr>
        <w:widowControl w:val="0"/>
        <w:autoSpaceDE w:val="0"/>
        <w:autoSpaceDN w:val="0"/>
        <w:adjustRightInd w:val="0"/>
        <w:jc w:val="right"/>
        <w:rPr>
          <w:rFonts w:ascii="Tahoma" w:hAnsi="Tahoma" w:cs="Tahoma"/>
        </w:rPr>
      </w:pPr>
    </w:p>
    <w:p w:rsidR="00CD1FF4" w:rsidRDefault="00CD1FF4" w:rsidP="00AC3733">
      <w:pPr>
        <w:widowControl w:val="0"/>
        <w:autoSpaceDE w:val="0"/>
        <w:autoSpaceDN w:val="0"/>
        <w:adjustRightInd w:val="0"/>
        <w:jc w:val="right"/>
        <w:rPr>
          <w:rFonts w:ascii="Tahoma" w:hAnsi="Tahoma" w:cs="Tahoma"/>
        </w:rPr>
      </w:pPr>
    </w:p>
    <w:p w:rsidR="00523E8F" w:rsidRDefault="00523E8F" w:rsidP="00AC3733">
      <w:pPr>
        <w:widowControl w:val="0"/>
        <w:autoSpaceDE w:val="0"/>
        <w:autoSpaceDN w:val="0"/>
        <w:adjustRightInd w:val="0"/>
        <w:jc w:val="right"/>
        <w:rPr>
          <w:rFonts w:ascii="Tahoma" w:hAnsi="Tahoma" w:cs="Tahoma"/>
        </w:rPr>
      </w:pPr>
    </w:p>
    <w:p w:rsidR="00523E8F" w:rsidRDefault="00523E8F" w:rsidP="00AC3733">
      <w:pPr>
        <w:widowControl w:val="0"/>
        <w:autoSpaceDE w:val="0"/>
        <w:autoSpaceDN w:val="0"/>
        <w:adjustRightInd w:val="0"/>
        <w:jc w:val="right"/>
        <w:rPr>
          <w:rFonts w:ascii="Tahoma" w:hAnsi="Tahoma" w:cs="Tahoma"/>
        </w:rPr>
      </w:pPr>
    </w:p>
    <w:p w:rsidR="00523E8F" w:rsidRDefault="00523E8F" w:rsidP="00AC3733">
      <w:pPr>
        <w:widowControl w:val="0"/>
        <w:autoSpaceDE w:val="0"/>
        <w:autoSpaceDN w:val="0"/>
        <w:adjustRightInd w:val="0"/>
        <w:jc w:val="right"/>
        <w:rPr>
          <w:rFonts w:ascii="Tahoma" w:hAnsi="Tahoma" w:cs="Tahoma"/>
        </w:rPr>
      </w:pPr>
    </w:p>
    <w:p w:rsidR="00AC3733" w:rsidRDefault="00AC3733" w:rsidP="00AC3733">
      <w:pPr>
        <w:widowControl w:val="0"/>
        <w:autoSpaceDE w:val="0"/>
        <w:autoSpaceDN w:val="0"/>
        <w:adjustRightInd w:val="0"/>
        <w:jc w:val="right"/>
        <w:rPr>
          <w:rFonts w:ascii="Tahoma" w:hAnsi="Tahoma" w:cs="Tahoma"/>
        </w:rPr>
      </w:pPr>
      <w:r>
        <w:rPr>
          <w:rFonts w:ascii="Tahoma" w:hAnsi="Tahoma" w:cs="Tahoma"/>
        </w:rPr>
        <w:lastRenderedPageBreak/>
        <w:t>Załącznik Nr 1 do SIWZ</w:t>
      </w:r>
    </w:p>
    <w:p w:rsidR="00AC3733" w:rsidRDefault="00AC3733" w:rsidP="00AC3733">
      <w:pPr>
        <w:pStyle w:val="Tekstpodstawowy3"/>
        <w:suppressAutoHyphens/>
        <w:rPr>
          <w:rFonts w:ascii="Tahoma" w:hAnsi="Tahoma" w:cs="Tahoma"/>
          <w:b/>
          <w:bCs/>
          <w:spacing w:val="40"/>
          <w:sz w:val="20"/>
          <w:szCs w:val="20"/>
        </w:rPr>
      </w:pPr>
    </w:p>
    <w:p w:rsidR="00AC3733" w:rsidRDefault="00AC3733" w:rsidP="00AC3733">
      <w:pPr>
        <w:pStyle w:val="Tekstpodstawowy3"/>
        <w:suppressAutoHyphens/>
        <w:jc w:val="center"/>
        <w:rPr>
          <w:rFonts w:ascii="Tahoma" w:hAnsi="Tahoma" w:cs="Tahoma"/>
          <w:b/>
          <w:i/>
        </w:rPr>
      </w:pPr>
      <w:r>
        <w:rPr>
          <w:rFonts w:ascii="Tahoma" w:hAnsi="Tahoma" w:cs="Tahoma"/>
          <w:b/>
          <w:bCs/>
          <w:spacing w:val="40"/>
          <w:sz w:val="20"/>
          <w:szCs w:val="20"/>
        </w:rPr>
        <w:t>OFERTA</w:t>
      </w:r>
      <w:r>
        <w:rPr>
          <w:rFonts w:ascii="Tahoma" w:hAnsi="Tahoma" w:cs="Tahoma"/>
          <w:b/>
          <w:sz w:val="20"/>
          <w:szCs w:val="20"/>
        </w:rPr>
        <w:t xml:space="preserve"> </w:t>
      </w:r>
    </w:p>
    <w:p w:rsidR="00AC3733" w:rsidRDefault="00AC3733" w:rsidP="00AC3733">
      <w:pPr>
        <w:pStyle w:val="Tekstpodstawowy3"/>
        <w:suppressAutoHyphens/>
        <w:jc w:val="center"/>
        <w:rPr>
          <w:rFonts w:ascii="Tahoma" w:hAnsi="Tahoma" w:cs="Tahoma"/>
          <w:b/>
          <w:i/>
        </w:rPr>
      </w:pPr>
    </w:p>
    <w:p w:rsidR="00AC3733" w:rsidRDefault="00AC3733" w:rsidP="00994389">
      <w:pPr>
        <w:numPr>
          <w:ilvl w:val="1"/>
          <w:numId w:val="28"/>
        </w:numPr>
        <w:jc w:val="both"/>
        <w:rPr>
          <w:rFonts w:ascii="Tahoma" w:hAnsi="Tahoma" w:cs="Tahoma"/>
        </w:rPr>
      </w:pPr>
      <w:r>
        <w:rPr>
          <w:rFonts w:ascii="Tahoma" w:hAnsi="Tahoma" w:cs="Tahoma"/>
          <w:bCs/>
        </w:rPr>
        <w:t xml:space="preserve">Wyrażam chęć uczestnictwa w przetargu nieograniczonym zorganizowanym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dostawą aparatów telefonicznych.</w:t>
      </w:r>
    </w:p>
    <w:p w:rsidR="00AC3733" w:rsidRDefault="00AC3733" w:rsidP="00AC3733">
      <w:pPr>
        <w:widowControl w:val="0"/>
        <w:suppressAutoHyphens/>
        <w:jc w:val="center"/>
        <w:rPr>
          <w:rFonts w:ascii="Tahoma" w:hAnsi="Tahoma" w:cs="Tahoma"/>
          <w:sz w:val="22"/>
          <w:szCs w:val="22"/>
        </w:rPr>
      </w:pPr>
    </w:p>
    <w:p w:rsidR="00AC3733" w:rsidRDefault="00AC3733" w:rsidP="00AC3733">
      <w:pPr>
        <w:widowControl w:val="0"/>
        <w:autoSpaceDE w:val="0"/>
        <w:ind w:right="-93"/>
        <w:rPr>
          <w:sz w:val="24"/>
          <w:szCs w:val="24"/>
        </w:rPr>
      </w:pPr>
      <w:r>
        <w:rPr>
          <w:rFonts w:ascii="Tahoma" w:hAnsi="Tahoma" w:cs="Tahoma"/>
          <w:color w:val="000000"/>
        </w:rPr>
        <w:t xml:space="preserve">CPV   </w:t>
      </w:r>
      <w:r>
        <w:rPr>
          <w:rFonts w:ascii="Tahoma" w:hAnsi="Tahoma" w:cs="Tahoma"/>
        </w:rPr>
        <w:t>64200000-8, 64210000-1, 64212000-8.</w:t>
      </w:r>
    </w:p>
    <w:p w:rsidR="00AC3733" w:rsidRDefault="00AC3733" w:rsidP="00AC3733">
      <w:pPr>
        <w:ind w:left="360"/>
        <w:jc w:val="both"/>
        <w:rPr>
          <w:rFonts w:ascii="Tahoma" w:hAnsi="Tahoma" w:cs="Tahoma"/>
          <w:b/>
          <w:bCs/>
          <w:color w:val="000000"/>
        </w:rPr>
      </w:pPr>
    </w:p>
    <w:p w:rsidR="00AC3733" w:rsidRDefault="00AC3733" w:rsidP="00994389">
      <w:pPr>
        <w:numPr>
          <w:ilvl w:val="1"/>
          <w:numId w:val="28"/>
        </w:numPr>
        <w:tabs>
          <w:tab w:val="left" w:pos="0"/>
        </w:tabs>
        <w:ind w:left="426" w:hanging="426"/>
        <w:jc w:val="both"/>
      </w:pPr>
      <w:r>
        <w:rPr>
          <w:rFonts w:ascii="Tahoma" w:hAnsi="Tahoma" w:cs="Tahoma"/>
          <w:b/>
        </w:rPr>
        <w:t>Wykonawca:</w:t>
      </w:r>
    </w:p>
    <w:p w:rsidR="00AC3733" w:rsidRDefault="00AC3733" w:rsidP="00AC3733">
      <w:pPr>
        <w:suppressAutoHyphens/>
        <w:ind w:left="284"/>
        <w:rPr>
          <w:rFonts w:ascii="Tahoma" w:hAnsi="Tahoma" w:cs="Tahoma"/>
          <w:bCs/>
        </w:rPr>
      </w:pPr>
      <w:r>
        <w:rPr>
          <w:rFonts w:ascii="Tahoma" w:hAnsi="Tahoma" w:cs="Tahoma"/>
          <w:bCs/>
        </w:rPr>
        <w:t>Zarejestrowana nazwa Wykonawcy: ..........................................................................................................................................................</w:t>
      </w:r>
    </w:p>
    <w:p w:rsidR="00AC3733" w:rsidRDefault="00AC3733" w:rsidP="00AC3733">
      <w:pPr>
        <w:suppressAutoHyphens/>
        <w:ind w:left="360"/>
        <w:rPr>
          <w:rFonts w:ascii="Tahoma" w:hAnsi="Tahoma" w:cs="Tahoma"/>
          <w:bCs/>
        </w:rPr>
      </w:pPr>
      <w:r>
        <w:rPr>
          <w:rFonts w:ascii="Tahoma" w:hAnsi="Tahoma" w:cs="Tahoma"/>
          <w:bCs/>
        </w:rPr>
        <w:t>Zarejestrowany adres Wykonawcy: .................................................................................................................................................................................................................................................................................................................</w:t>
      </w:r>
    </w:p>
    <w:p w:rsidR="00AC3733" w:rsidRDefault="00AC3733" w:rsidP="00AC3733">
      <w:pPr>
        <w:suppressAutoHyphens/>
        <w:ind w:left="426"/>
        <w:jc w:val="both"/>
        <w:rPr>
          <w:rFonts w:ascii="Tahoma" w:hAnsi="Tahoma" w:cs="Tahoma"/>
          <w:bCs/>
        </w:rPr>
      </w:pPr>
      <w:r>
        <w:rPr>
          <w:rFonts w:ascii="Tahoma" w:hAnsi="Tahoma" w:cs="Tahoma"/>
          <w:bCs/>
        </w:rPr>
        <w:t xml:space="preserve">nr tel. ........................ nr faksu. .................... adres poczty elektronicznej: ................. @................... </w:t>
      </w:r>
    </w:p>
    <w:p w:rsidR="00AC3733" w:rsidRDefault="00AC3733" w:rsidP="00AC3733">
      <w:pPr>
        <w:suppressAutoHyphens/>
        <w:ind w:left="426" w:hanging="426"/>
        <w:jc w:val="both"/>
        <w:rPr>
          <w:rFonts w:ascii="Tahoma" w:hAnsi="Tahoma" w:cs="Tahoma"/>
          <w:bCs/>
        </w:rPr>
      </w:pPr>
      <w:r>
        <w:rPr>
          <w:rFonts w:ascii="Tahoma" w:hAnsi="Tahoma" w:cs="Tahoma"/>
          <w:b/>
          <w:bCs/>
        </w:rPr>
        <w:t>3.</w:t>
      </w:r>
      <w:r>
        <w:rPr>
          <w:rFonts w:ascii="Tahoma" w:hAnsi="Tahoma" w:cs="Tahoma"/>
          <w:bCs/>
        </w:rPr>
        <w:t xml:space="preserve"> Wyznaczamy do reprezentowania wykonawcy w czasie trwania procedury przetargowej Panią/Pana : ...........................................................(imię i nazwisko)</w:t>
      </w:r>
    </w:p>
    <w:p w:rsidR="00AC3733" w:rsidRDefault="00AC3733" w:rsidP="00AC3733">
      <w:pPr>
        <w:pStyle w:val="Tekstpodstawowy3"/>
        <w:spacing w:after="0"/>
        <w:ind w:left="284" w:hanging="284"/>
        <w:jc w:val="both"/>
        <w:rPr>
          <w:rFonts w:ascii="Tahoma" w:hAnsi="Tahoma" w:cs="Tahoma"/>
          <w:b/>
          <w:color w:val="000000"/>
          <w:sz w:val="20"/>
          <w:szCs w:val="20"/>
        </w:rPr>
      </w:pPr>
      <w:r>
        <w:rPr>
          <w:rFonts w:ascii="Tahoma" w:hAnsi="Tahoma" w:cs="Tahoma"/>
          <w:b/>
          <w:bCs/>
          <w:sz w:val="20"/>
          <w:szCs w:val="20"/>
        </w:rPr>
        <w:t>4. Oferujemy wykonanie całego zamówienia objętego przetargiem, zgodnie  z  formularzem cenowym nr 2 do SIWZ za :</w:t>
      </w:r>
    </w:p>
    <w:p w:rsidR="00AC3733" w:rsidRDefault="00AC3733" w:rsidP="00AC3733">
      <w:pPr>
        <w:pStyle w:val="Tekstpodstawowy3"/>
        <w:spacing w:after="0"/>
        <w:ind w:left="284"/>
        <w:jc w:val="both"/>
        <w:rPr>
          <w:rFonts w:ascii="Tahoma" w:hAnsi="Tahoma" w:cs="Tahoma"/>
          <w:b/>
          <w:color w:val="000000"/>
          <w:sz w:val="20"/>
          <w:szCs w:val="20"/>
        </w:rPr>
      </w:pPr>
    </w:p>
    <w:p w:rsidR="00AC3733" w:rsidRDefault="00AC3733" w:rsidP="00AC3733">
      <w:pPr>
        <w:pStyle w:val="Tekstpodstawowy3"/>
        <w:spacing w:after="0"/>
        <w:ind w:left="284"/>
        <w:jc w:val="both"/>
        <w:rPr>
          <w:rFonts w:ascii="Tahoma" w:hAnsi="Tahoma" w:cs="Tahoma"/>
          <w:b/>
          <w:spacing w:val="40"/>
          <w:sz w:val="20"/>
          <w:szCs w:val="20"/>
        </w:rPr>
      </w:pPr>
      <w:r>
        <w:rPr>
          <w:rFonts w:ascii="Tahoma" w:hAnsi="Tahoma" w:cs="Tahoma"/>
          <w:b/>
          <w:color w:val="000000"/>
          <w:sz w:val="20"/>
          <w:szCs w:val="20"/>
        </w:rPr>
        <w:t>brutto</w:t>
      </w:r>
      <w:r>
        <w:rPr>
          <w:rFonts w:ascii="Tahoma" w:hAnsi="Tahoma" w:cs="Tahoma"/>
          <w:b/>
          <w:spacing w:val="40"/>
          <w:sz w:val="20"/>
          <w:szCs w:val="20"/>
        </w:rPr>
        <w:t>......................</w:t>
      </w:r>
      <w:r>
        <w:rPr>
          <w:rFonts w:ascii="Tahoma" w:hAnsi="Tahoma" w:cs="Tahoma"/>
          <w:b/>
          <w:sz w:val="20"/>
          <w:szCs w:val="20"/>
        </w:rPr>
        <w:t>zł, (słownie:</w:t>
      </w:r>
      <w:r>
        <w:rPr>
          <w:rFonts w:ascii="Tahoma" w:hAnsi="Tahoma" w:cs="Tahoma"/>
          <w:b/>
          <w:spacing w:val="40"/>
          <w:sz w:val="20"/>
          <w:szCs w:val="20"/>
        </w:rPr>
        <w:t>................................................................................)</w:t>
      </w:r>
    </w:p>
    <w:p w:rsidR="00AC3733" w:rsidRDefault="00AC3733" w:rsidP="00AC3733">
      <w:pPr>
        <w:pStyle w:val="Tekstpodstawowy3"/>
        <w:spacing w:after="0"/>
        <w:ind w:left="284"/>
        <w:jc w:val="both"/>
        <w:rPr>
          <w:rFonts w:ascii="Tahoma" w:hAnsi="Tahoma" w:cs="Tahoma"/>
          <w:b/>
          <w:spacing w:val="40"/>
          <w:sz w:val="20"/>
          <w:szCs w:val="20"/>
        </w:rPr>
      </w:pPr>
    </w:p>
    <w:p w:rsidR="00AC3733" w:rsidRDefault="00AC3733" w:rsidP="00AC3733">
      <w:pPr>
        <w:pStyle w:val="Tekstpodstawowy3"/>
        <w:spacing w:after="0"/>
        <w:ind w:left="284"/>
        <w:jc w:val="both"/>
        <w:rPr>
          <w:rFonts w:ascii="Tahoma" w:hAnsi="Tahoma" w:cs="Tahoma"/>
          <w:spacing w:val="40"/>
          <w:sz w:val="20"/>
          <w:szCs w:val="20"/>
        </w:rPr>
      </w:pPr>
      <w:r>
        <w:rPr>
          <w:rFonts w:ascii="Tahoma" w:eastAsia="TimesNewRoman" w:hAnsi="Tahoma" w:cs="Tahoma"/>
          <w:b/>
          <w:sz w:val="20"/>
          <w:szCs w:val="20"/>
        </w:rPr>
        <w:t>podlega ocenie, zgodnie z pkt. 4 SIWZ kryteria oceny ofert.</w:t>
      </w:r>
    </w:p>
    <w:p w:rsidR="00AC3733" w:rsidRDefault="00AC3733" w:rsidP="00AC3733">
      <w:pPr>
        <w:pStyle w:val="Tekstpodstawowy3"/>
        <w:spacing w:after="0"/>
        <w:ind w:left="284"/>
        <w:jc w:val="both"/>
        <w:rPr>
          <w:rFonts w:ascii="Tahoma" w:hAnsi="Tahoma" w:cs="Tahoma"/>
          <w:spacing w:val="40"/>
          <w:sz w:val="20"/>
          <w:szCs w:val="20"/>
        </w:rPr>
      </w:pPr>
    </w:p>
    <w:p w:rsidR="00AC3733" w:rsidRDefault="00AC3733" w:rsidP="00AC3733">
      <w:pPr>
        <w:rPr>
          <w:rFonts w:ascii="Tahoma" w:hAnsi="Tahoma" w:cs="Tahoma"/>
          <w:color w:val="000000"/>
        </w:rPr>
      </w:pPr>
      <w:r>
        <w:rPr>
          <w:rFonts w:ascii="Tahoma" w:hAnsi="Tahoma" w:cs="Tahoma"/>
          <w:spacing w:val="40"/>
        </w:rPr>
        <w:t>5.</w:t>
      </w:r>
      <w:r>
        <w:rPr>
          <w:rFonts w:ascii="Tahoma" w:hAnsi="Tahoma" w:cs="Tahoma"/>
          <w:b/>
          <w:spacing w:val="40"/>
        </w:rPr>
        <w:t xml:space="preserve">Oferujemy </w:t>
      </w:r>
      <w:r>
        <w:rPr>
          <w:rFonts w:ascii="Tahoma" w:hAnsi="Tahoma" w:cs="Tahoma"/>
          <w:b/>
          <w:color w:val="000000"/>
        </w:rPr>
        <w:t xml:space="preserve"> dostępność usługi na terenie kraju (zasięg pokrycia obszaru kraju)  na poziomie ………………….%( </w:t>
      </w:r>
      <w:r>
        <w:rPr>
          <w:rFonts w:ascii="Tahoma" w:hAnsi="Tahoma" w:cs="Tahoma"/>
          <w:color w:val="000000"/>
        </w:rPr>
        <w:t>należy wpisać % dostępności usług na terenie kraju, zasięg pokrycia obszaru kraju).</w:t>
      </w:r>
    </w:p>
    <w:p w:rsidR="00AC3733" w:rsidRDefault="00AC3733" w:rsidP="00AC3733">
      <w:pPr>
        <w:rPr>
          <w:rFonts w:ascii="Tahoma" w:hAnsi="Tahoma" w:cs="Tahoma"/>
          <w:color w:val="000000"/>
        </w:rPr>
      </w:pPr>
    </w:p>
    <w:p w:rsidR="00AC3733" w:rsidRDefault="00AC3733" w:rsidP="00AC3733">
      <w:pPr>
        <w:rPr>
          <w:rFonts w:ascii="Tahoma" w:hAnsi="Tahoma" w:cs="Tahoma"/>
          <w:color w:val="000000"/>
        </w:rPr>
      </w:pPr>
      <w:r>
        <w:rPr>
          <w:rFonts w:ascii="Tahoma" w:eastAsia="TimesNewRoman" w:hAnsi="Tahoma" w:cs="Tahoma"/>
          <w:b/>
        </w:rPr>
        <w:t>Podlega ocenie, zgodnie z pkt. 4 SIWZ kryteria oceny ofert.</w:t>
      </w:r>
      <w:r>
        <w:rPr>
          <w:rFonts w:ascii="Tahoma" w:hAnsi="Tahoma" w:cs="Tahoma"/>
          <w:color w:val="000000"/>
        </w:rPr>
        <w:t xml:space="preserve"> W przypadku nie wskazania Zamawiający uzna, że Wykonawca oferuje wymaganą zgodnie z SIWZ minimalną dostępności tj.95%.</w:t>
      </w:r>
    </w:p>
    <w:p w:rsidR="00AC3733" w:rsidRDefault="00AC3733" w:rsidP="00AC3733">
      <w:pPr>
        <w:shd w:val="clear" w:color="auto" w:fill="FFFFFF"/>
        <w:jc w:val="both"/>
        <w:rPr>
          <w:rFonts w:ascii="Tahoma" w:hAnsi="Tahoma" w:cs="Tahoma"/>
          <w:color w:val="000000"/>
        </w:rPr>
      </w:pPr>
    </w:p>
    <w:p w:rsidR="00AC3733" w:rsidRDefault="00AC3733" w:rsidP="00AC3733">
      <w:pPr>
        <w:shd w:val="clear" w:color="auto" w:fill="FFFFFF"/>
        <w:jc w:val="both"/>
        <w:rPr>
          <w:rFonts w:ascii="Tahoma" w:hAnsi="Tahoma" w:cs="Tahoma"/>
        </w:rPr>
      </w:pPr>
      <w:r>
        <w:rPr>
          <w:rFonts w:ascii="Tahoma" w:hAnsi="Tahoma" w:cs="Tahoma"/>
          <w:color w:val="000000"/>
        </w:rPr>
        <w:t>6.</w:t>
      </w:r>
      <w:r>
        <w:rPr>
          <w:rFonts w:ascii="Tahoma" w:hAnsi="Tahoma" w:cs="Tahoma"/>
        </w:rPr>
        <w:t xml:space="preserve"> </w:t>
      </w:r>
      <w:r>
        <w:rPr>
          <w:rFonts w:ascii="Tahoma" w:hAnsi="Tahoma" w:cs="Tahoma"/>
          <w:b/>
        </w:rPr>
        <w:t>Oferujemy czas odbioru i dostarczenia do naprawy uszkodzonego telefonu z jednoczesnym dostarczeniem na czas naprawy telefonu zastępczego …………………(</w:t>
      </w:r>
      <w:r>
        <w:rPr>
          <w:rFonts w:ascii="Tahoma" w:hAnsi="Tahoma" w:cs="Tahoma"/>
        </w:rPr>
        <w:t xml:space="preserve"> należy wpisać  ilość godzin deklarowanych na odbiór i dostawę aparatu telefonicznego z jednoczesnym dostarczeniem na czas naprawy telefonu zastępczego)</w:t>
      </w:r>
    </w:p>
    <w:p w:rsidR="00AC3733" w:rsidRDefault="00AC3733" w:rsidP="00AC3733">
      <w:pPr>
        <w:rPr>
          <w:rFonts w:ascii="Tahoma" w:hAnsi="Tahoma" w:cs="Tahoma"/>
          <w:color w:val="000000"/>
        </w:rPr>
      </w:pPr>
    </w:p>
    <w:p w:rsidR="00AC3733" w:rsidRPr="00FE2319" w:rsidRDefault="00AC3733" w:rsidP="00AC3733">
      <w:pPr>
        <w:jc w:val="both"/>
        <w:rPr>
          <w:rFonts w:ascii="Tahoma" w:hAnsi="Tahoma" w:cs="Tahoma"/>
          <w:color w:val="000000"/>
        </w:rPr>
      </w:pPr>
      <w:r>
        <w:rPr>
          <w:rFonts w:ascii="Tahoma" w:eastAsia="TimesNewRoman" w:hAnsi="Tahoma" w:cs="Tahoma"/>
          <w:b/>
        </w:rPr>
        <w:t>Podlega ocenie, zgodnie z pkt. 4 SIWZ kryteria oceny ofert.</w:t>
      </w:r>
      <w:r>
        <w:rPr>
          <w:rFonts w:ascii="Tahoma" w:hAnsi="Tahoma" w:cs="Tahoma"/>
          <w:color w:val="000000"/>
        </w:rPr>
        <w:t xml:space="preserve"> W przypadku nie wskazania Zamawiający uzna, że Wykonawca oferuje </w:t>
      </w:r>
      <w:r>
        <w:rPr>
          <w:rFonts w:ascii="Tahoma" w:hAnsi="Tahoma" w:cs="Tahoma"/>
        </w:rPr>
        <w:t xml:space="preserve">czas odbioru i dostarczenia do naprawy uszkodzonego telefonu </w:t>
      </w:r>
      <w:r>
        <w:rPr>
          <w:rFonts w:ascii="Tahoma" w:hAnsi="Tahoma" w:cs="Tahoma"/>
        </w:rPr>
        <w:br/>
        <w:t xml:space="preserve">z jednoczesnym dostarczeniem na czas naprawy telefonu zastępczego </w:t>
      </w:r>
      <w:r>
        <w:rPr>
          <w:rFonts w:ascii="Tahoma" w:hAnsi="Tahoma" w:cs="Tahoma"/>
          <w:bCs/>
        </w:rPr>
        <w:t>powyżej 48 godzin  z zastrzeżeniem, że czas</w:t>
      </w:r>
      <w:r w:rsidR="00261399">
        <w:rPr>
          <w:rFonts w:ascii="Tahoma" w:hAnsi="Tahoma" w:cs="Tahoma"/>
          <w:bCs/>
        </w:rPr>
        <w:t xml:space="preserve"> ten nie może być dłuższy niż  7</w:t>
      </w:r>
      <w:r w:rsidR="002B4FA1">
        <w:rPr>
          <w:rFonts w:ascii="Tahoma" w:hAnsi="Tahoma" w:cs="Tahoma"/>
          <w:bCs/>
        </w:rPr>
        <w:t xml:space="preserve"> dni roboczych.</w:t>
      </w:r>
    </w:p>
    <w:p w:rsidR="00AC3733" w:rsidRPr="00412BAC" w:rsidRDefault="00AC3733" w:rsidP="00AC3733">
      <w:pPr>
        <w:spacing w:after="120"/>
        <w:jc w:val="both"/>
        <w:rPr>
          <w:rFonts w:ascii="Tahoma" w:hAnsi="Tahoma" w:cs="Tahoma"/>
        </w:rPr>
      </w:pPr>
      <w:r>
        <w:rPr>
          <w:rFonts w:ascii="Tahoma" w:hAnsi="Tahoma" w:cs="Tahoma"/>
          <w:b/>
          <w:bCs/>
        </w:rPr>
        <w:t>7.</w:t>
      </w:r>
      <w:r>
        <w:rPr>
          <w:rFonts w:ascii="Tahoma" w:hAnsi="Tahoma" w:cs="Tahoma"/>
          <w:bCs/>
        </w:rPr>
        <w:t xml:space="preserve"> Oferujemy wykonywanie zamówienia opisanego w SIWZ w terminie: </w:t>
      </w:r>
      <w:r>
        <w:rPr>
          <w:rFonts w:ascii="Tahoma" w:hAnsi="Tahoma" w:cs="Tahoma"/>
        </w:rPr>
        <w:t>od dnia z</w:t>
      </w:r>
      <w:r w:rsidR="00994389">
        <w:rPr>
          <w:rFonts w:ascii="Tahoma" w:hAnsi="Tahoma" w:cs="Tahoma"/>
        </w:rPr>
        <w:t xml:space="preserve">awarcia umowy do dnia 31.12.2020 </w:t>
      </w:r>
      <w:r>
        <w:rPr>
          <w:rFonts w:ascii="Tahoma" w:hAnsi="Tahoma" w:cs="Tahoma"/>
        </w:rPr>
        <w:t>r</w:t>
      </w:r>
      <w:r w:rsidR="00994389">
        <w:rPr>
          <w:rFonts w:ascii="Tahoma" w:hAnsi="Tahoma" w:cs="Tahoma"/>
        </w:rPr>
        <w:t>.</w:t>
      </w:r>
      <w:r>
        <w:rPr>
          <w:rFonts w:ascii="Tahoma" w:hAnsi="Tahoma" w:cs="Tahoma"/>
        </w:rPr>
        <w:t xml:space="preserve">, przy czym świadczenie usług telefonii stacjonarnej </w:t>
      </w:r>
      <w:r w:rsidR="00994389">
        <w:rPr>
          <w:rFonts w:ascii="Tahoma" w:hAnsi="Tahoma" w:cs="Tahoma"/>
        </w:rPr>
        <w:t>rozpocznie się w dniu 01.01. 2019</w:t>
      </w:r>
      <w:r>
        <w:rPr>
          <w:rFonts w:ascii="Tahoma" w:hAnsi="Tahoma" w:cs="Tahoma"/>
        </w:rPr>
        <w:t>r.</w:t>
      </w:r>
    </w:p>
    <w:p w:rsidR="00AC3733" w:rsidRDefault="00AC3733" w:rsidP="00AC3733">
      <w:pPr>
        <w:pStyle w:val="Tekstpodstawowy3"/>
        <w:spacing w:after="0"/>
        <w:ind w:left="284" w:hanging="284"/>
        <w:jc w:val="both"/>
        <w:rPr>
          <w:rFonts w:ascii="Tahoma" w:hAnsi="Tahoma" w:cs="Tahoma"/>
        </w:rPr>
      </w:pPr>
      <w:r>
        <w:rPr>
          <w:rFonts w:ascii="Tahoma" w:hAnsi="Tahoma" w:cs="Tahoma"/>
          <w:b/>
          <w:sz w:val="20"/>
          <w:szCs w:val="20"/>
        </w:rPr>
        <w:t>8.</w:t>
      </w:r>
      <w:r>
        <w:rPr>
          <w:rFonts w:ascii="Tahoma" w:hAnsi="Tahoma" w:cs="Tahoma"/>
          <w:sz w:val="20"/>
          <w:szCs w:val="20"/>
        </w:rPr>
        <w:t xml:space="preserve"> Nasz numer NIP ………………………………………………</w:t>
      </w:r>
      <w:r>
        <w:rPr>
          <w:rFonts w:ascii="Tahoma" w:hAnsi="Tahoma" w:cs="Tahoma"/>
          <w:spacing w:val="40"/>
          <w:sz w:val="20"/>
          <w:szCs w:val="20"/>
        </w:rPr>
        <w:t>.REGON</w:t>
      </w:r>
      <w:r>
        <w:rPr>
          <w:rFonts w:ascii="Tahoma" w:hAnsi="Tahoma" w:cs="Tahoma"/>
          <w:sz w:val="20"/>
          <w:szCs w:val="20"/>
        </w:rPr>
        <w:t>…………………………………</w:t>
      </w:r>
    </w:p>
    <w:p w:rsidR="00AC3733" w:rsidRDefault="00AC3733" w:rsidP="00AC3733">
      <w:pPr>
        <w:suppressAutoHyphens/>
        <w:jc w:val="both"/>
        <w:rPr>
          <w:rFonts w:ascii="Tahoma" w:hAnsi="Tahoma" w:cs="Tahoma"/>
          <w:b/>
        </w:rPr>
      </w:pPr>
    </w:p>
    <w:p w:rsidR="00AC3733" w:rsidRDefault="00AC3733" w:rsidP="00AC3733">
      <w:pPr>
        <w:suppressAutoHyphens/>
        <w:jc w:val="both"/>
        <w:rPr>
          <w:rFonts w:ascii="Tahoma" w:hAnsi="Tahoma" w:cs="Tahoma"/>
        </w:rPr>
      </w:pPr>
      <w:r>
        <w:rPr>
          <w:rFonts w:ascii="Tahoma" w:hAnsi="Tahoma" w:cs="Tahoma"/>
          <w:b/>
        </w:rPr>
        <w:t xml:space="preserve">9. </w:t>
      </w:r>
      <w:r>
        <w:rPr>
          <w:rFonts w:ascii="Tahoma" w:hAnsi="Tahoma" w:cs="Tahoma"/>
        </w:rPr>
        <w:t>Nazwiska i stanowiska osób, z którymi można się kontaktować w celu uzyskania dalszych informacji, (jeżeli będą wymagane) podaje się niżej:</w:t>
      </w:r>
    </w:p>
    <w:p w:rsidR="00AC3733" w:rsidRDefault="00AC3733" w:rsidP="00AC3733">
      <w:pPr>
        <w:numPr>
          <w:ilvl w:val="0"/>
          <w:numId w:val="5"/>
        </w:numPr>
        <w:ind w:left="720"/>
        <w:jc w:val="both"/>
        <w:rPr>
          <w:rFonts w:ascii="Tahoma" w:hAnsi="Tahoma" w:cs="Tahoma"/>
        </w:rPr>
      </w:pPr>
      <w:r>
        <w:rPr>
          <w:rFonts w:ascii="Tahoma" w:hAnsi="Tahoma" w:cs="Tahoma"/>
        </w:rPr>
        <w:t xml:space="preserve">..................................... </w:t>
      </w:r>
      <w:proofErr w:type="spellStart"/>
      <w:r>
        <w:rPr>
          <w:rFonts w:ascii="Tahoma" w:hAnsi="Tahoma" w:cs="Tahoma"/>
        </w:rPr>
        <w:t>tel</w:t>
      </w:r>
      <w:proofErr w:type="spellEnd"/>
      <w:r>
        <w:rPr>
          <w:rFonts w:ascii="Tahoma" w:hAnsi="Tahoma" w:cs="Tahoma"/>
        </w:rPr>
        <w:t xml:space="preserve"> ......................... e- mail ....................................................</w:t>
      </w:r>
    </w:p>
    <w:p w:rsidR="00AC3733" w:rsidRDefault="00AC3733" w:rsidP="00AC3733">
      <w:pPr>
        <w:numPr>
          <w:ilvl w:val="0"/>
          <w:numId w:val="5"/>
        </w:numPr>
        <w:ind w:left="720"/>
        <w:jc w:val="both"/>
        <w:rPr>
          <w:rFonts w:ascii="Tahoma" w:hAnsi="Tahoma" w:cs="Tahoma"/>
        </w:rPr>
      </w:pPr>
      <w:r>
        <w:rPr>
          <w:rFonts w:ascii="Tahoma" w:hAnsi="Tahoma" w:cs="Tahoma"/>
        </w:rPr>
        <w:t xml:space="preserve">..................................... </w:t>
      </w:r>
      <w:proofErr w:type="spellStart"/>
      <w:r>
        <w:rPr>
          <w:rFonts w:ascii="Tahoma" w:hAnsi="Tahoma" w:cs="Tahoma"/>
        </w:rPr>
        <w:t>tel</w:t>
      </w:r>
      <w:proofErr w:type="spellEnd"/>
      <w:r>
        <w:rPr>
          <w:rFonts w:ascii="Tahoma" w:hAnsi="Tahoma" w:cs="Tahoma"/>
        </w:rPr>
        <w:t xml:space="preserve"> ......................... e- mail ....................................................</w:t>
      </w:r>
    </w:p>
    <w:p w:rsidR="00AC3733" w:rsidRDefault="00AC3733" w:rsidP="00AC3733">
      <w:pPr>
        <w:tabs>
          <w:tab w:val="num" w:pos="1440"/>
        </w:tabs>
        <w:ind w:left="360" w:hanging="360"/>
        <w:jc w:val="both"/>
        <w:rPr>
          <w:rFonts w:ascii="Tahoma" w:hAnsi="Tahoma" w:cs="Tahoma"/>
        </w:rPr>
      </w:pPr>
      <w:r>
        <w:rPr>
          <w:rFonts w:ascii="Tahoma" w:hAnsi="Tahoma" w:cs="Tahoma"/>
          <w:b/>
        </w:rPr>
        <w:t>10.</w:t>
      </w:r>
      <w:r>
        <w:rPr>
          <w:rFonts w:ascii="Tahoma" w:hAnsi="Tahoma" w:cs="Tahoma"/>
        </w:rPr>
        <w:t xml:space="preserve"> Oświadczamy, że wyceniliśmy wszystkie elementy niezbędne do prawidłowego wykonania umowy, oraz akceptujemy istotne postanowienia umowne (załącznik nr 7 do SIWZ) wraz z ewentualnymi zmianami.</w:t>
      </w:r>
    </w:p>
    <w:p w:rsidR="00AC3733" w:rsidRDefault="00AC3733" w:rsidP="00AC3733">
      <w:pPr>
        <w:ind w:left="284" w:hanging="284"/>
        <w:rPr>
          <w:rFonts w:ascii="Tahoma" w:hAnsi="Tahoma" w:cs="Tahoma"/>
        </w:rPr>
      </w:pPr>
      <w:r>
        <w:rPr>
          <w:rFonts w:ascii="Tahoma" w:hAnsi="Tahoma" w:cs="Tahoma"/>
          <w:b/>
        </w:rPr>
        <w:lastRenderedPageBreak/>
        <w:t>11.</w:t>
      </w:r>
      <w:r>
        <w:rPr>
          <w:rFonts w:ascii="Tahoma" w:hAnsi="Tahoma" w:cs="Tahoma"/>
        </w:rPr>
        <w:t xml:space="preserve"> Oświadczamy, że część zamówienia:……………………………………………......................................................   </w:t>
      </w:r>
    </w:p>
    <w:p w:rsidR="00AC3733" w:rsidRDefault="00AC3733" w:rsidP="00AC3733">
      <w:pPr>
        <w:ind w:left="284" w:hanging="284"/>
        <w:rPr>
          <w:rFonts w:ascii="Tahoma" w:hAnsi="Tahoma" w:cs="Tahoma"/>
        </w:rPr>
      </w:pPr>
      <w:r>
        <w:rPr>
          <w:rFonts w:ascii="Tahoma" w:hAnsi="Tahoma" w:cs="Tahoma"/>
        </w:rPr>
        <w:t>wykonamy przy udziale podwykonawcy.</w:t>
      </w:r>
      <w:r>
        <w:rPr>
          <w:rFonts w:ascii="Tahoma" w:hAnsi="Tahoma" w:cs="Tahoma"/>
        </w:rPr>
        <w:tab/>
      </w:r>
    </w:p>
    <w:p w:rsidR="00AC3733" w:rsidRDefault="00AC3733" w:rsidP="00AC3733">
      <w:pPr>
        <w:ind w:left="284" w:hanging="284"/>
        <w:rPr>
          <w:rFonts w:ascii="Tahoma" w:hAnsi="Tahoma" w:cs="Tahoma"/>
        </w:rPr>
      </w:pPr>
    </w:p>
    <w:p w:rsidR="00AC3733" w:rsidRDefault="00AC3733" w:rsidP="00AC3733">
      <w:pPr>
        <w:jc w:val="both"/>
        <w:rPr>
          <w:rFonts w:ascii="Tahoma" w:hAnsi="Tahoma" w:cs="Tahoma"/>
        </w:rPr>
      </w:pPr>
      <w:r>
        <w:rPr>
          <w:rFonts w:ascii="Tahoma" w:hAnsi="Tahoma" w:cs="Tahoma"/>
          <w:b/>
        </w:rPr>
        <w:t>12.</w:t>
      </w:r>
      <w:r>
        <w:rPr>
          <w:rFonts w:ascii="Tahoma" w:hAnsi="Tahoma" w:cs="Tahoma"/>
        </w:rPr>
        <w:t xml:space="preserve"> Oświadczamy, że dostarczymy Zamawiającemu aparaty telefoniczne i sprzęt zgodny</w:t>
      </w:r>
      <w:r>
        <w:rPr>
          <w:rFonts w:ascii="Tahoma" w:hAnsi="Tahoma" w:cs="Tahoma"/>
        </w:rPr>
        <w:br/>
        <w:t xml:space="preserve"> z opisem przedmiotu zamówienia zawartym w SIWZ,</w:t>
      </w:r>
      <w:r>
        <w:rPr>
          <w:color w:val="1F497D"/>
        </w:rPr>
        <w:t xml:space="preserve"> </w:t>
      </w:r>
      <w:r>
        <w:rPr>
          <w:rFonts w:ascii="Tahoma" w:hAnsi="Tahoma" w:cs="Tahoma"/>
        </w:rPr>
        <w:t>w takim terminie, aby cały sprzęt był dostarczony, zamontowany i skonfig</w:t>
      </w:r>
      <w:r w:rsidR="00994389">
        <w:rPr>
          <w:rFonts w:ascii="Tahoma" w:hAnsi="Tahoma" w:cs="Tahoma"/>
        </w:rPr>
        <w:t>urowany na dzień 1 stycznia 2019</w:t>
      </w:r>
      <w:r>
        <w:rPr>
          <w:rFonts w:ascii="Tahoma" w:hAnsi="Tahoma" w:cs="Tahoma"/>
        </w:rPr>
        <w:t xml:space="preserve"> roku.</w:t>
      </w:r>
    </w:p>
    <w:p w:rsidR="00AC3733" w:rsidRDefault="00AC3733" w:rsidP="00AC3733">
      <w:pPr>
        <w:tabs>
          <w:tab w:val="left" w:pos="284"/>
        </w:tabs>
        <w:jc w:val="both"/>
        <w:rPr>
          <w:rFonts w:ascii="Tahoma" w:hAnsi="Tahoma" w:cs="Tahoma"/>
          <w:b/>
        </w:rPr>
      </w:pPr>
    </w:p>
    <w:p w:rsidR="00AC3733" w:rsidRDefault="00AC3733" w:rsidP="00AC3733">
      <w:pPr>
        <w:tabs>
          <w:tab w:val="left" w:pos="284"/>
        </w:tabs>
        <w:ind w:left="284" w:hanging="284"/>
        <w:jc w:val="both"/>
        <w:rPr>
          <w:rFonts w:ascii="Tahoma" w:hAnsi="Tahoma" w:cs="Tahoma"/>
        </w:rPr>
      </w:pPr>
      <w:r>
        <w:rPr>
          <w:rFonts w:ascii="Tahoma" w:hAnsi="Tahoma" w:cs="Tahoma"/>
          <w:b/>
        </w:rPr>
        <w:t>13.</w:t>
      </w:r>
      <w:r w:rsidRPr="00C232C7">
        <w:rPr>
          <w:rFonts w:ascii="Tahoma" w:hAnsi="Tahoma" w:cs="Tahoma"/>
        </w:rPr>
        <w:t>Zgodnie z wymogiem zawartym w SIWZ – opisie przedmiotu zamówienia  deklarujemy, że przy wykonywaniu przedmiotu zamówienia</w:t>
      </w:r>
      <w:r>
        <w:rPr>
          <w:rFonts w:ascii="Tahoma" w:hAnsi="Tahoma" w:cs="Tahoma"/>
        </w:rPr>
        <w:t xml:space="preserve"> Wykonawca będzie zatrudniał  na podstawie umowy o pracę we własnym przedsiębiorstwie lub przez podwykonawcę 1 osobę na minimum ½ etatu. Dla udokumentowania tego faktu w terminie 5 dni od podpisania umowy przedstawię  zamawiającemu imię </w:t>
      </w:r>
      <w:r>
        <w:rPr>
          <w:rFonts w:ascii="Tahoma" w:hAnsi="Tahoma" w:cs="Tahoma"/>
        </w:rPr>
        <w:br/>
        <w:t>i nazwisko osoby zatrudnionej przy realizacji zamówienia na podstawie umowy o pracę wraz ze wskazaniem czynności jakie będzie ona  wykonywała.</w:t>
      </w:r>
    </w:p>
    <w:p w:rsidR="00AC3733" w:rsidRDefault="00AC3733" w:rsidP="00AC3733">
      <w:pPr>
        <w:tabs>
          <w:tab w:val="left" w:pos="284"/>
        </w:tabs>
        <w:ind w:left="284" w:hanging="284"/>
        <w:jc w:val="both"/>
        <w:rPr>
          <w:rFonts w:ascii="Tahoma" w:hAnsi="Tahoma" w:cs="Tahoma"/>
          <w:strike/>
          <w:highlight w:val="cyan"/>
        </w:rPr>
      </w:pPr>
      <w:r>
        <w:rPr>
          <w:rFonts w:ascii="Tahoma" w:hAnsi="Tahoma" w:cs="Tahoma"/>
        </w:rPr>
        <w:t>14. Integralnymi załącznikami niniejszej oferty zgodnie z wymaganiami Specyfikacji Istotnych Warunków Zamówienia są:</w:t>
      </w:r>
    </w:p>
    <w:p w:rsidR="00AC3733" w:rsidRDefault="00AC3733" w:rsidP="00AC3733">
      <w:pPr>
        <w:numPr>
          <w:ilvl w:val="0"/>
          <w:numId w:val="6"/>
        </w:numPr>
        <w:ind w:left="720"/>
        <w:jc w:val="both"/>
        <w:rPr>
          <w:rFonts w:ascii="Tahoma" w:hAnsi="Tahoma" w:cs="Tahoma"/>
        </w:rPr>
      </w:pPr>
      <w:r>
        <w:rPr>
          <w:rFonts w:ascii="Tahoma" w:hAnsi="Tahoma" w:cs="Tahoma"/>
        </w:rPr>
        <w:t>……………………………………………………………………………………………………………………………………..</w:t>
      </w:r>
    </w:p>
    <w:p w:rsidR="00AC3733" w:rsidRDefault="00AC3733" w:rsidP="00AC3733">
      <w:pPr>
        <w:numPr>
          <w:ilvl w:val="0"/>
          <w:numId w:val="6"/>
        </w:numPr>
        <w:ind w:left="720"/>
        <w:jc w:val="both"/>
        <w:rPr>
          <w:rFonts w:ascii="Tahoma" w:hAnsi="Tahoma" w:cs="Tahoma"/>
        </w:rPr>
      </w:pPr>
      <w:r>
        <w:rPr>
          <w:rFonts w:ascii="Tahoma" w:hAnsi="Tahoma" w:cs="Tahoma"/>
        </w:rPr>
        <w:t>……………………………………………………………………………………………………………………………………..</w:t>
      </w:r>
    </w:p>
    <w:p w:rsidR="00AC3733" w:rsidRDefault="00AC3733" w:rsidP="00AC3733">
      <w:pPr>
        <w:numPr>
          <w:ilvl w:val="0"/>
          <w:numId w:val="6"/>
        </w:numPr>
        <w:ind w:left="720"/>
        <w:jc w:val="both"/>
        <w:rPr>
          <w:rFonts w:ascii="Tahoma" w:hAnsi="Tahoma" w:cs="Tahoma"/>
        </w:rPr>
      </w:pPr>
      <w:r>
        <w:rPr>
          <w:rFonts w:ascii="Tahoma" w:hAnsi="Tahoma" w:cs="Tahoma"/>
        </w:rPr>
        <w:t>……………………………………………………………………………………………………………………………………..</w:t>
      </w: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AC3733" w:rsidTr="00D6453D">
        <w:tc>
          <w:tcPr>
            <w:tcW w:w="4933" w:type="dxa"/>
          </w:tcPr>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p>
          <w:p w:rsidR="00AC3733" w:rsidRDefault="00AC3733" w:rsidP="00D6453D">
            <w:pPr>
              <w:rPr>
                <w:rFonts w:ascii="Tahoma" w:hAnsi="Tahoma" w:cs="Tahoma"/>
                <w:bCs/>
                <w:lang w:eastAsia="en-US"/>
              </w:rPr>
            </w:pPr>
            <w:r>
              <w:rPr>
                <w:rFonts w:ascii="Tahoma" w:hAnsi="Tahoma" w:cs="Tahoma"/>
                <w:bCs/>
                <w:lang w:eastAsia="en-US"/>
              </w:rPr>
              <w:t xml:space="preserve">Data  </w:t>
            </w:r>
            <w:r>
              <w:rPr>
                <w:rFonts w:ascii="Tahoma" w:hAnsi="Tahoma" w:cs="Tahoma"/>
                <w:bCs/>
                <w:spacing w:val="20"/>
                <w:lang w:eastAsia="en-US"/>
              </w:rPr>
              <w:t>......................</w:t>
            </w:r>
          </w:p>
        </w:tc>
        <w:tc>
          <w:tcPr>
            <w:tcW w:w="4682" w:type="dxa"/>
          </w:tcPr>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p>
          <w:p w:rsidR="00AC3733" w:rsidRDefault="00AC3733" w:rsidP="00D6453D">
            <w:pPr>
              <w:jc w:val="center"/>
              <w:rPr>
                <w:rFonts w:ascii="Tahoma" w:hAnsi="Tahoma" w:cs="Tahoma"/>
                <w:bCs/>
                <w:spacing w:val="20"/>
                <w:lang w:eastAsia="en-US"/>
              </w:rPr>
            </w:pPr>
            <w:r>
              <w:rPr>
                <w:rFonts w:ascii="Tahoma" w:hAnsi="Tahoma" w:cs="Tahoma"/>
                <w:bCs/>
                <w:spacing w:val="20"/>
                <w:lang w:eastAsia="en-US"/>
              </w:rPr>
              <w:t>..............................................</w:t>
            </w:r>
          </w:p>
          <w:p w:rsidR="00AC3733" w:rsidRDefault="00AC3733" w:rsidP="00D6453D">
            <w:pPr>
              <w:rPr>
                <w:rFonts w:ascii="Tahoma" w:hAnsi="Tahoma" w:cs="Tahoma"/>
                <w:bCs/>
                <w:i/>
                <w:spacing w:val="20"/>
                <w:lang w:eastAsia="en-US"/>
              </w:rPr>
            </w:pPr>
            <w:r>
              <w:rPr>
                <w:rFonts w:ascii="Tahoma" w:hAnsi="Tahoma" w:cs="Tahoma"/>
                <w:bCs/>
                <w:i/>
                <w:spacing w:val="20"/>
                <w:lang w:eastAsia="en-US"/>
              </w:rPr>
              <w:t xml:space="preserve">        (pieczęć i podpis wykonawcy)</w:t>
            </w:r>
          </w:p>
        </w:tc>
      </w:tr>
    </w:tbl>
    <w:p w:rsidR="00AC3733" w:rsidRDefault="00AC3733" w:rsidP="00AC3733">
      <w:pPr>
        <w:ind w:left="284" w:hanging="284"/>
        <w:rPr>
          <w:rFonts w:ascii="Tahoma" w:hAnsi="Tahoma" w:cs="Tahoma"/>
          <w:color w:val="000000"/>
        </w:rPr>
      </w:pPr>
    </w:p>
    <w:p w:rsidR="00AC3733" w:rsidRDefault="00AC3733" w:rsidP="00AC3733">
      <w:pPr>
        <w:keepLines/>
        <w:suppressAutoHyphens/>
        <w:jc w:val="right"/>
        <w:outlineLvl w:val="5"/>
        <w:rPr>
          <w:rFonts w:ascii="Tahoma" w:hAnsi="Tahoma" w:cs="Tahoma"/>
          <w:b/>
          <w:bCs/>
        </w:rPr>
      </w:pPr>
    </w:p>
    <w:p w:rsidR="00AC3733" w:rsidRDefault="00AC3733" w:rsidP="00AC3733">
      <w:pPr>
        <w:keepLines/>
        <w:suppressAutoHyphens/>
        <w:outlineLvl w:val="5"/>
        <w:rPr>
          <w:rFonts w:ascii="Tahoma" w:hAnsi="Tahoma" w:cs="Tahoma"/>
          <w:b/>
          <w:bCs/>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r>
        <w:rPr>
          <w:rFonts w:ascii="Tahoma" w:hAnsi="Tahoma" w:cs="Tahoma"/>
          <w:bCs/>
        </w:rPr>
        <w:t>Załącznik nr 2 do SIWZ</w:t>
      </w: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jc w:val="center"/>
        <w:rPr>
          <w:rFonts w:ascii="Tahoma" w:hAnsi="Tahoma" w:cs="Tahoma"/>
          <w:b/>
          <w:color w:val="000000"/>
        </w:rPr>
      </w:pPr>
      <w:r>
        <w:rPr>
          <w:rFonts w:ascii="Tahoma" w:hAnsi="Tahoma" w:cs="Tahoma"/>
          <w:b/>
          <w:color w:val="000000"/>
        </w:rPr>
        <w:t>Formularz cenowy</w:t>
      </w:r>
    </w:p>
    <w:p w:rsidR="00AC3733" w:rsidRDefault="00AC3733" w:rsidP="00AC3733">
      <w:pPr>
        <w:jc w:val="center"/>
        <w:rPr>
          <w:rFonts w:ascii="Tahoma" w:hAnsi="Tahoma" w:cs="Tahoma"/>
          <w:b/>
          <w:color w:val="000000"/>
        </w:rPr>
      </w:pPr>
    </w:p>
    <w:p w:rsidR="00AC3733" w:rsidRDefault="00AC3733" w:rsidP="00AC3733">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dostawą aparatów telefonicznych.</w:t>
      </w:r>
    </w:p>
    <w:p w:rsidR="00AC3733" w:rsidRDefault="00AC3733" w:rsidP="00AC3733">
      <w:pPr>
        <w:widowControl w:val="0"/>
        <w:autoSpaceDE w:val="0"/>
        <w:ind w:right="-93"/>
        <w:rPr>
          <w:rFonts w:ascii="Tahoma" w:hAnsi="Tahoma" w:cs="Tahoma"/>
          <w:color w:val="000000"/>
        </w:rPr>
      </w:pPr>
    </w:p>
    <w:p w:rsidR="00AC3733" w:rsidRDefault="00AC3733" w:rsidP="00AC3733">
      <w:pPr>
        <w:widowControl w:val="0"/>
        <w:autoSpaceDE w:val="0"/>
        <w:ind w:right="-93"/>
        <w:rPr>
          <w:rFonts w:ascii="Tahoma" w:hAnsi="Tahoma" w:cs="Tahoma"/>
          <w:color w:val="000000"/>
        </w:rPr>
      </w:pPr>
    </w:p>
    <w:p w:rsidR="00AC3733" w:rsidRDefault="00AC3733" w:rsidP="00AC3733">
      <w:pPr>
        <w:widowControl w:val="0"/>
        <w:autoSpaceDE w:val="0"/>
        <w:ind w:right="-93"/>
        <w:rPr>
          <w:rFonts w:ascii="Tahoma" w:hAnsi="Tahoma" w:cs="Tahoma"/>
        </w:rPr>
      </w:pPr>
      <w:r>
        <w:rPr>
          <w:rFonts w:ascii="Tahoma" w:hAnsi="Tahoma" w:cs="Tahoma"/>
          <w:color w:val="000000"/>
        </w:rPr>
        <w:t xml:space="preserve">CPV   </w:t>
      </w:r>
      <w:r>
        <w:rPr>
          <w:rFonts w:ascii="Tahoma" w:hAnsi="Tahoma" w:cs="Tahoma"/>
        </w:rPr>
        <w:t>64200000-8, 64210000-1, 64212000-8.</w:t>
      </w:r>
    </w:p>
    <w:p w:rsidR="00AC3733" w:rsidRDefault="00AC3733" w:rsidP="00AC3733">
      <w:pPr>
        <w:widowControl w:val="0"/>
        <w:autoSpaceDE w:val="0"/>
        <w:ind w:right="-93"/>
        <w:rPr>
          <w:sz w:val="24"/>
          <w:szCs w:val="24"/>
        </w:rPr>
      </w:pPr>
    </w:p>
    <w:tbl>
      <w:tblPr>
        <w:tblpPr w:leftFromText="141" w:rightFromText="141" w:vertAnchor="text" w:horzAnchor="margin" w:tblpY="8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556"/>
        <w:gridCol w:w="1558"/>
        <w:gridCol w:w="1842"/>
        <w:gridCol w:w="1989"/>
      </w:tblGrid>
      <w:tr w:rsidR="00AC3733" w:rsidTr="00D6453D">
        <w:tc>
          <w:tcPr>
            <w:tcW w:w="534"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b/>
              </w:rPr>
            </w:pPr>
          </w:p>
          <w:p w:rsidR="00AC3733" w:rsidRPr="00E153C6" w:rsidRDefault="00AC3733" w:rsidP="00D6453D">
            <w:pPr>
              <w:jc w:val="center"/>
              <w:rPr>
                <w:rFonts w:ascii="Tahoma" w:hAnsi="Tahoma" w:cs="Tahoma"/>
                <w:b/>
                <w:sz w:val="16"/>
                <w:szCs w:val="16"/>
              </w:rPr>
            </w:pPr>
            <w:r w:rsidRPr="00E153C6">
              <w:rPr>
                <w:rFonts w:ascii="Tahoma" w:hAnsi="Tahoma" w:cs="Tahoma"/>
                <w:b/>
                <w:sz w:val="16"/>
                <w:szCs w:val="16"/>
              </w:rPr>
              <w:t>L.p.</w:t>
            </w:r>
          </w:p>
        </w:tc>
        <w:tc>
          <w:tcPr>
            <w:tcW w:w="226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b/>
              </w:rPr>
            </w:pPr>
          </w:p>
          <w:p w:rsidR="00AC3733" w:rsidRDefault="00AC3733" w:rsidP="00D6453D">
            <w:pPr>
              <w:jc w:val="center"/>
              <w:rPr>
                <w:rFonts w:ascii="Tahoma" w:hAnsi="Tahoma" w:cs="Tahoma"/>
                <w:b/>
              </w:rPr>
            </w:pPr>
            <w:r>
              <w:rPr>
                <w:rFonts w:ascii="Tahoma" w:hAnsi="Tahoma" w:cs="Tahoma"/>
                <w:b/>
              </w:rPr>
              <w:t>Opłata abonamentowa/ kwota stałego miesięcznego zobowiązania*</w:t>
            </w:r>
          </w:p>
          <w:p w:rsidR="00AC3733" w:rsidRDefault="00AC3733" w:rsidP="00D6453D">
            <w:pPr>
              <w:jc w:val="center"/>
              <w:rPr>
                <w:rFonts w:ascii="Tahoma" w:hAnsi="Tahoma" w:cs="Tahoma"/>
                <w:b/>
              </w:rPr>
            </w:pPr>
          </w:p>
          <w:p w:rsidR="00AC3733" w:rsidRDefault="00AC3733" w:rsidP="00D6453D">
            <w:pPr>
              <w:jc w:val="center"/>
              <w:rPr>
                <w:rFonts w:ascii="Tahoma" w:hAnsi="Tahoma" w:cs="Tahoma"/>
                <w:b/>
              </w:rPr>
            </w:pPr>
          </w:p>
        </w:tc>
        <w:tc>
          <w:tcPr>
            <w:tcW w:w="1556"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jednostkowa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(miesięczna)</w:t>
            </w:r>
          </w:p>
          <w:p w:rsidR="00AC3733" w:rsidRDefault="00AC3733" w:rsidP="00D6453D">
            <w:pPr>
              <w:jc w:val="center"/>
              <w:rPr>
                <w:rFonts w:ascii="Tahoma" w:hAnsi="Tahoma" w:cs="Tahoma"/>
                <w:b/>
                <w:sz w:val="18"/>
                <w:szCs w:val="18"/>
              </w:rPr>
            </w:pPr>
            <w:r>
              <w:rPr>
                <w:rFonts w:ascii="Tahoma" w:hAnsi="Tahoma" w:cs="Tahoma"/>
                <w:b/>
                <w:sz w:val="18"/>
                <w:szCs w:val="18"/>
              </w:rPr>
              <w:t>a</w:t>
            </w:r>
            <w:r w:rsidRPr="00E811F5">
              <w:rPr>
                <w:rFonts w:ascii="Tahoma" w:hAnsi="Tahoma" w:cs="Tahoma"/>
                <w:b/>
                <w:sz w:val="18"/>
                <w:szCs w:val="18"/>
              </w:rPr>
              <w:t>bonamentu</w:t>
            </w:r>
            <w:r>
              <w:rPr>
                <w:rFonts w:ascii="Tahoma" w:hAnsi="Tahoma" w:cs="Tahoma"/>
                <w:b/>
                <w:sz w:val="18"/>
                <w:szCs w:val="18"/>
              </w:rPr>
              <w:t>/miesięcznego zobowiązania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 xml:space="preserve"> netto w zł</w:t>
            </w:r>
          </w:p>
        </w:tc>
        <w:tc>
          <w:tcPr>
            <w:tcW w:w="1558"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jednostkowa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(miesięczna)</w:t>
            </w:r>
          </w:p>
          <w:p w:rsidR="00AC3733" w:rsidRDefault="00AC3733" w:rsidP="00D6453D">
            <w:pPr>
              <w:jc w:val="center"/>
              <w:rPr>
                <w:rFonts w:ascii="Tahoma" w:hAnsi="Tahoma" w:cs="Tahoma"/>
                <w:b/>
                <w:sz w:val="18"/>
                <w:szCs w:val="18"/>
              </w:rPr>
            </w:pPr>
            <w:r w:rsidRPr="00E811F5">
              <w:rPr>
                <w:rFonts w:ascii="Tahoma" w:hAnsi="Tahoma" w:cs="Tahoma"/>
                <w:b/>
                <w:sz w:val="18"/>
                <w:szCs w:val="18"/>
              </w:rPr>
              <w:t xml:space="preserve">abonamentu </w:t>
            </w:r>
            <w:r>
              <w:rPr>
                <w:rFonts w:ascii="Tahoma" w:hAnsi="Tahoma" w:cs="Tahoma"/>
                <w:b/>
                <w:sz w:val="18"/>
                <w:szCs w:val="18"/>
              </w:rPr>
              <w:t>/miesięcznego zobowiązania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brutto w zł</w:t>
            </w:r>
          </w:p>
        </w:tc>
        <w:tc>
          <w:tcPr>
            <w:tcW w:w="1842"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całkowita</w:t>
            </w:r>
          </w:p>
          <w:p w:rsidR="00AC3733" w:rsidRPr="00E811F5" w:rsidRDefault="00AC3733" w:rsidP="00D6453D">
            <w:pPr>
              <w:jc w:val="center"/>
              <w:rPr>
                <w:rFonts w:ascii="Tahoma" w:hAnsi="Tahoma" w:cs="Tahoma"/>
                <w:b/>
                <w:sz w:val="18"/>
                <w:szCs w:val="18"/>
              </w:rPr>
            </w:pPr>
            <w:r>
              <w:rPr>
                <w:rFonts w:ascii="Tahoma" w:hAnsi="Tahoma" w:cs="Tahoma"/>
                <w:b/>
                <w:sz w:val="18"/>
                <w:szCs w:val="18"/>
              </w:rPr>
              <w:t xml:space="preserve">netto za abonament/zobowiązanie </w:t>
            </w:r>
            <w:r w:rsidRPr="00E811F5">
              <w:rPr>
                <w:rFonts w:ascii="Tahoma" w:hAnsi="Tahoma" w:cs="Tahoma"/>
                <w:b/>
                <w:sz w:val="18"/>
                <w:szCs w:val="18"/>
              </w:rPr>
              <w:t>podczas trwania umowy tj. w okresie 24 miesięcy</w:t>
            </w:r>
          </w:p>
        </w:tc>
        <w:tc>
          <w:tcPr>
            <w:tcW w:w="1989" w:type="dxa"/>
            <w:tcBorders>
              <w:top w:val="single" w:sz="4" w:space="0" w:color="auto"/>
              <w:left w:val="single" w:sz="4" w:space="0" w:color="auto"/>
              <w:bottom w:val="single" w:sz="4" w:space="0" w:color="auto"/>
              <w:right w:val="single" w:sz="4" w:space="0" w:color="auto"/>
            </w:tcBorders>
            <w:hideMark/>
          </w:tcPr>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Cena całkowita</w:t>
            </w:r>
          </w:p>
          <w:p w:rsidR="00AC3733" w:rsidRPr="00E811F5" w:rsidRDefault="00AC3733" w:rsidP="00D6453D">
            <w:pPr>
              <w:jc w:val="center"/>
              <w:rPr>
                <w:rFonts w:ascii="Tahoma" w:hAnsi="Tahoma" w:cs="Tahoma"/>
                <w:b/>
                <w:sz w:val="18"/>
                <w:szCs w:val="18"/>
              </w:rPr>
            </w:pPr>
            <w:r w:rsidRPr="00E811F5">
              <w:rPr>
                <w:rFonts w:ascii="Tahoma" w:hAnsi="Tahoma" w:cs="Tahoma"/>
                <w:b/>
                <w:sz w:val="18"/>
                <w:szCs w:val="18"/>
              </w:rPr>
              <w:t>brutto za abonament</w:t>
            </w:r>
            <w:r>
              <w:rPr>
                <w:rFonts w:ascii="Tahoma" w:hAnsi="Tahoma" w:cs="Tahoma"/>
                <w:b/>
                <w:sz w:val="18"/>
                <w:szCs w:val="18"/>
              </w:rPr>
              <w:t>/zobowiązanie</w:t>
            </w:r>
            <w:r w:rsidRPr="00E811F5">
              <w:rPr>
                <w:rFonts w:ascii="Tahoma" w:hAnsi="Tahoma" w:cs="Tahoma"/>
                <w:b/>
                <w:sz w:val="18"/>
                <w:szCs w:val="18"/>
              </w:rPr>
              <w:t xml:space="preserve"> podczas trwania umowy tj. w okresie 24 miesięcy </w:t>
            </w: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        1</w:t>
            </w:r>
          </w:p>
        </w:tc>
        <w:tc>
          <w:tcPr>
            <w:tcW w:w="226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2</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3</w:t>
            </w: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4</w:t>
            </w: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5</w:t>
            </w: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p w:rsidR="00AC3733" w:rsidRDefault="00AC3733" w:rsidP="00D6453D">
            <w:pPr>
              <w:jc w:val="center"/>
              <w:rPr>
                <w:rFonts w:ascii="Tahoma" w:hAnsi="Tahoma" w:cs="Tahoma"/>
              </w:rPr>
            </w:pPr>
            <w:r>
              <w:rPr>
                <w:rFonts w:ascii="Tahoma" w:hAnsi="Tahoma" w:cs="Tahoma"/>
              </w:rPr>
              <w:t>Kol. 6</w:t>
            </w:r>
          </w:p>
        </w:tc>
      </w:tr>
      <w:tr w:rsidR="00AC3733" w:rsidTr="00D6453D">
        <w:trPr>
          <w:trHeight w:val="775"/>
        </w:trPr>
        <w:tc>
          <w:tcPr>
            <w:tcW w:w="534" w:type="dxa"/>
            <w:tcBorders>
              <w:top w:val="single" w:sz="4" w:space="0" w:color="auto"/>
              <w:left w:val="single" w:sz="4" w:space="0" w:color="auto"/>
              <w:bottom w:val="single" w:sz="4" w:space="0" w:color="auto"/>
              <w:right w:val="single" w:sz="4" w:space="0" w:color="auto"/>
            </w:tcBorders>
          </w:tcPr>
          <w:p w:rsidR="00AC3733" w:rsidRDefault="00AC3733" w:rsidP="00D6453D">
            <w:pPr>
              <w:jc w:val="both"/>
              <w:rPr>
                <w:rFonts w:ascii="Tahoma" w:hAnsi="Tahoma" w:cs="Tahoma"/>
              </w:rPr>
            </w:pPr>
          </w:p>
          <w:p w:rsidR="00AC3733" w:rsidRDefault="00AC3733" w:rsidP="00D6453D">
            <w:pPr>
              <w:jc w:val="both"/>
              <w:rPr>
                <w:rFonts w:ascii="Tahoma" w:hAnsi="Tahoma" w:cs="Tahoma"/>
              </w:rPr>
            </w:pPr>
            <w:r>
              <w:rPr>
                <w:rFonts w:ascii="Tahoma" w:hAnsi="Tahoma" w:cs="Tahoma"/>
              </w:rPr>
              <w:t>2</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DWUP Wałbrzych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3</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filia Jelenia Góra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4</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filia Legnica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5</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 xml:space="preserve">Abonament miesięczny </w:t>
            </w:r>
          </w:p>
          <w:p w:rsidR="00AC3733" w:rsidRDefault="00AC3733" w:rsidP="00D6453D">
            <w:pPr>
              <w:jc w:val="both"/>
              <w:rPr>
                <w:rFonts w:ascii="Tahoma" w:hAnsi="Tahoma" w:cs="Tahoma"/>
              </w:rPr>
            </w:pPr>
            <w:r>
              <w:rPr>
                <w:rFonts w:ascii="Tahoma" w:hAnsi="Tahoma" w:cs="Tahoma"/>
              </w:rPr>
              <w:t xml:space="preserve">filia we Wrocławiu </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6</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Abonament miesięczny –FGŚP, lokalizacja we Wrocławiu przy ul. Międzyleskiej 4.</w:t>
            </w:r>
          </w:p>
        </w:tc>
        <w:tc>
          <w:tcPr>
            <w:tcW w:w="1556"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rPr>
            </w:pPr>
          </w:p>
        </w:tc>
        <w:tc>
          <w:tcPr>
            <w:tcW w:w="1558"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rFonts w:ascii="Tahoma" w:hAnsi="Tahoma" w:cs="Tahoma"/>
                <w:highlight w:val="yellow"/>
              </w:rPr>
            </w:pPr>
          </w:p>
        </w:tc>
      </w:tr>
      <w:tr w:rsidR="00AC3733" w:rsidTr="00D6453D">
        <w:tc>
          <w:tcPr>
            <w:tcW w:w="534"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7</w:t>
            </w:r>
          </w:p>
        </w:tc>
        <w:tc>
          <w:tcPr>
            <w:tcW w:w="226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both"/>
              <w:rPr>
                <w:rFonts w:ascii="Tahoma" w:hAnsi="Tahoma" w:cs="Tahoma"/>
              </w:rPr>
            </w:pPr>
            <w:r>
              <w:rPr>
                <w:rFonts w:ascii="Tahoma" w:hAnsi="Tahoma" w:cs="Tahoma"/>
              </w:rPr>
              <w:t>INFOLINIA 0 800….</w:t>
            </w:r>
          </w:p>
        </w:tc>
        <w:tc>
          <w:tcPr>
            <w:tcW w:w="1556"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center"/>
              <w:rPr>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AC3733" w:rsidRDefault="00AC3733" w:rsidP="00D6453D">
            <w:pPr>
              <w:jc w:val="center"/>
              <w:rPr>
                <w:sz w:val="24"/>
                <w:szCs w:val="24"/>
                <w:highlight w:val="yellow"/>
              </w:rPr>
            </w:pPr>
          </w:p>
        </w:tc>
        <w:tc>
          <w:tcPr>
            <w:tcW w:w="1842"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sz w:val="24"/>
                <w:szCs w:val="24"/>
                <w:highlight w:val="yellow"/>
              </w:rPr>
            </w:pPr>
          </w:p>
        </w:tc>
        <w:tc>
          <w:tcPr>
            <w:tcW w:w="1989" w:type="dxa"/>
            <w:tcBorders>
              <w:top w:val="single" w:sz="4" w:space="0" w:color="auto"/>
              <w:left w:val="single" w:sz="4" w:space="0" w:color="auto"/>
              <w:bottom w:val="single" w:sz="4" w:space="0" w:color="auto"/>
              <w:right w:val="single" w:sz="4" w:space="0" w:color="auto"/>
            </w:tcBorders>
          </w:tcPr>
          <w:p w:rsidR="00AC3733" w:rsidRDefault="00AC3733" w:rsidP="00D6453D">
            <w:pPr>
              <w:jc w:val="center"/>
              <w:rPr>
                <w:sz w:val="24"/>
                <w:szCs w:val="24"/>
                <w:highlight w:val="yellow"/>
              </w:rPr>
            </w:pPr>
          </w:p>
        </w:tc>
      </w:tr>
    </w:tbl>
    <w:p w:rsidR="00AC3733" w:rsidRDefault="00AC3733" w:rsidP="00AC3733">
      <w:pPr>
        <w:pStyle w:val="Tekstpodstawowy3"/>
        <w:spacing w:after="0"/>
        <w:jc w:val="both"/>
        <w:rPr>
          <w:rFonts w:ascii="Tahoma" w:hAnsi="Tahoma" w:cs="Tahoma"/>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182"/>
        <w:gridCol w:w="1458"/>
        <w:gridCol w:w="1458"/>
        <w:gridCol w:w="1707"/>
        <w:gridCol w:w="1865"/>
      </w:tblGrid>
      <w:tr w:rsidR="00AC3733" w:rsidRPr="00D54D8A" w:rsidTr="00D6453D">
        <w:tc>
          <w:tcPr>
            <w:tcW w:w="426" w:type="dxa"/>
          </w:tcPr>
          <w:p w:rsidR="00AC3733" w:rsidRPr="00D54D8A" w:rsidRDefault="00AC3733" w:rsidP="00D6453D">
            <w:pPr>
              <w:pStyle w:val="Tekstpodstawowy3"/>
              <w:spacing w:after="0"/>
              <w:jc w:val="both"/>
              <w:rPr>
                <w:rFonts w:ascii="Tahoma" w:hAnsi="Tahoma" w:cs="Tahoma"/>
                <w:b/>
                <w:bCs/>
                <w:sz w:val="20"/>
                <w:szCs w:val="20"/>
              </w:rPr>
            </w:pPr>
            <w:r w:rsidRPr="00D54D8A">
              <w:rPr>
                <w:rFonts w:ascii="Tahoma" w:hAnsi="Tahoma" w:cs="Tahoma"/>
                <w:b/>
                <w:bCs/>
                <w:sz w:val="20"/>
                <w:szCs w:val="20"/>
              </w:rPr>
              <w:t>8.</w:t>
            </w:r>
          </w:p>
          <w:p w:rsidR="00AC3733" w:rsidRPr="00D54D8A" w:rsidRDefault="00AC3733" w:rsidP="00D6453D">
            <w:pPr>
              <w:pStyle w:val="Tekstpodstawowy3"/>
              <w:spacing w:after="0"/>
              <w:jc w:val="both"/>
              <w:rPr>
                <w:rFonts w:ascii="Tahoma" w:hAnsi="Tahoma" w:cs="Tahoma"/>
                <w:b/>
                <w:bCs/>
                <w:sz w:val="20"/>
                <w:szCs w:val="20"/>
              </w:rPr>
            </w:pPr>
          </w:p>
          <w:p w:rsidR="00AC3733" w:rsidRPr="00D54D8A" w:rsidRDefault="00AC3733" w:rsidP="00D6453D">
            <w:pPr>
              <w:pStyle w:val="Tekstpodstawowy3"/>
              <w:spacing w:after="0"/>
              <w:jc w:val="both"/>
              <w:rPr>
                <w:rFonts w:ascii="Tahoma" w:hAnsi="Tahoma" w:cs="Tahoma"/>
                <w:b/>
                <w:bCs/>
                <w:sz w:val="20"/>
                <w:szCs w:val="20"/>
              </w:rPr>
            </w:pPr>
          </w:p>
        </w:tc>
        <w:tc>
          <w:tcPr>
            <w:tcW w:w="2268" w:type="dxa"/>
          </w:tcPr>
          <w:p w:rsidR="00AC3733" w:rsidRPr="00D54D8A" w:rsidRDefault="00AC3733" w:rsidP="00D6453D">
            <w:pPr>
              <w:pStyle w:val="Tekstpodstawowy3"/>
              <w:spacing w:after="0"/>
              <w:jc w:val="both"/>
              <w:rPr>
                <w:rFonts w:ascii="Tahoma" w:hAnsi="Tahoma" w:cs="Tahoma"/>
                <w:b/>
                <w:bCs/>
                <w:sz w:val="20"/>
                <w:szCs w:val="20"/>
              </w:rPr>
            </w:pPr>
            <w:r w:rsidRPr="00D54D8A">
              <w:rPr>
                <w:rFonts w:ascii="Tahoma" w:hAnsi="Tahoma" w:cs="Tahoma"/>
                <w:b/>
                <w:bCs/>
                <w:sz w:val="20"/>
                <w:szCs w:val="20"/>
              </w:rPr>
              <w:t>WARTOŚĆ OGÓŁEM:</w:t>
            </w:r>
          </w:p>
        </w:tc>
        <w:tc>
          <w:tcPr>
            <w:tcW w:w="1559" w:type="dxa"/>
          </w:tcPr>
          <w:p w:rsidR="00AC3733" w:rsidRPr="00D54D8A" w:rsidRDefault="00AC3733" w:rsidP="00D6453D">
            <w:pPr>
              <w:pStyle w:val="Tekstpodstawowy3"/>
              <w:spacing w:after="0"/>
              <w:jc w:val="center"/>
              <w:rPr>
                <w:rFonts w:ascii="Tahoma" w:hAnsi="Tahoma" w:cs="Tahoma"/>
                <w:b/>
                <w:bCs/>
                <w:sz w:val="20"/>
                <w:szCs w:val="20"/>
              </w:rPr>
            </w:pPr>
            <w:r w:rsidRPr="00D54D8A">
              <w:rPr>
                <w:rFonts w:ascii="Tahoma" w:hAnsi="Tahoma" w:cs="Tahoma"/>
                <w:b/>
                <w:bCs/>
                <w:sz w:val="20"/>
                <w:szCs w:val="20"/>
              </w:rPr>
              <w:t>X</w:t>
            </w:r>
          </w:p>
        </w:tc>
        <w:tc>
          <w:tcPr>
            <w:tcW w:w="1559" w:type="dxa"/>
          </w:tcPr>
          <w:p w:rsidR="00AC3733" w:rsidRPr="00D54D8A" w:rsidRDefault="00AC3733" w:rsidP="00D6453D">
            <w:pPr>
              <w:pStyle w:val="Tekstpodstawowy3"/>
              <w:spacing w:after="0"/>
              <w:jc w:val="center"/>
              <w:rPr>
                <w:rFonts w:ascii="Tahoma" w:hAnsi="Tahoma" w:cs="Tahoma"/>
                <w:b/>
                <w:bCs/>
                <w:sz w:val="20"/>
                <w:szCs w:val="20"/>
              </w:rPr>
            </w:pPr>
            <w:r w:rsidRPr="00D54D8A">
              <w:rPr>
                <w:rFonts w:ascii="Tahoma" w:hAnsi="Tahoma" w:cs="Tahoma"/>
                <w:b/>
                <w:bCs/>
                <w:sz w:val="20"/>
                <w:szCs w:val="20"/>
              </w:rPr>
              <w:t>X</w:t>
            </w:r>
          </w:p>
        </w:tc>
        <w:tc>
          <w:tcPr>
            <w:tcW w:w="1843" w:type="dxa"/>
          </w:tcPr>
          <w:p w:rsidR="00AC3733" w:rsidRPr="00D54D8A" w:rsidRDefault="00AC3733" w:rsidP="00D6453D">
            <w:pPr>
              <w:pStyle w:val="Tekstpodstawowy3"/>
              <w:spacing w:after="0"/>
              <w:jc w:val="both"/>
              <w:rPr>
                <w:rFonts w:ascii="Tahoma" w:hAnsi="Tahoma" w:cs="Tahoma"/>
                <w:b/>
                <w:bCs/>
                <w:sz w:val="20"/>
                <w:szCs w:val="20"/>
              </w:rPr>
            </w:pPr>
          </w:p>
        </w:tc>
        <w:tc>
          <w:tcPr>
            <w:tcW w:w="2015" w:type="dxa"/>
          </w:tcPr>
          <w:p w:rsidR="00AC3733" w:rsidRPr="00D54D8A" w:rsidRDefault="00AC3733" w:rsidP="00D6453D">
            <w:pPr>
              <w:pStyle w:val="Tekstpodstawowy3"/>
              <w:spacing w:after="0"/>
              <w:jc w:val="both"/>
              <w:rPr>
                <w:rFonts w:ascii="Tahoma" w:hAnsi="Tahoma" w:cs="Tahoma"/>
                <w:b/>
                <w:bCs/>
                <w:sz w:val="20"/>
                <w:szCs w:val="20"/>
              </w:rPr>
            </w:pPr>
          </w:p>
        </w:tc>
      </w:tr>
    </w:tbl>
    <w:p w:rsidR="00AC3733" w:rsidRPr="00BD74B3" w:rsidRDefault="00AC3733" w:rsidP="00AC3733">
      <w:pPr>
        <w:pStyle w:val="Tekstpodstawowy3"/>
        <w:spacing w:after="0"/>
        <w:jc w:val="both"/>
        <w:rPr>
          <w:rFonts w:ascii="Tahoma" w:hAnsi="Tahoma" w:cs="Tahoma"/>
          <w:bCs/>
          <w:sz w:val="24"/>
          <w:szCs w:val="24"/>
        </w:rPr>
      </w:pPr>
    </w:p>
    <w:p w:rsidR="00AC3733" w:rsidRPr="00BD74B3" w:rsidRDefault="00AC3733" w:rsidP="00994389">
      <w:pPr>
        <w:pStyle w:val="Tekstpodstawowy3"/>
        <w:spacing w:after="0"/>
        <w:jc w:val="both"/>
        <w:rPr>
          <w:rFonts w:ascii="Tahoma" w:hAnsi="Tahoma" w:cs="Tahoma"/>
          <w:bCs/>
          <w:i/>
          <w:sz w:val="20"/>
          <w:szCs w:val="20"/>
        </w:rPr>
      </w:pPr>
      <w:r w:rsidRPr="00BD74B3">
        <w:rPr>
          <w:rFonts w:ascii="Tahoma" w:hAnsi="Tahoma" w:cs="Tahoma"/>
          <w:bCs/>
          <w:i/>
          <w:sz w:val="20"/>
          <w:szCs w:val="20"/>
        </w:rPr>
        <w:t xml:space="preserve">*Stałe miesięczne zobowiązanie /abonament obejmuje nielimitowane połączenia krajowe </w:t>
      </w:r>
      <w:r w:rsidRPr="00BD74B3">
        <w:rPr>
          <w:rFonts w:ascii="Tahoma" w:hAnsi="Tahoma" w:cs="Tahoma"/>
          <w:bCs/>
          <w:i/>
          <w:sz w:val="20"/>
          <w:szCs w:val="20"/>
        </w:rPr>
        <w:br/>
        <w:t>do sieci stacjonarnych i komórkowych, a także Wykonawca jest zobowiązany do wkalkulowania w jego koszt wszystkich wydatków związanych z przygotowaniem, uruchomieniem i realizacją niniejszego zamówienia. Poza stałym zobowiązaniem zna</w:t>
      </w:r>
      <w:r w:rsidR="00994389">
        <w:rPr>
          <w:rFonts w:ascii="Tahoma" w:hAnsi="Tahoma" w:cs="Tahoma"/>
          <w:bCs/>
          <w:i/>
          <w:sz w:val="20"/>
          <w:szCs w:val="20"/>
        </w:rPr>
        <w:t xml:space="preserve">jdują się pozostałe połączenia </w:t>
      </w:r>
      <w:r w:rsidRPr="00BD74B3">
        <w:rPr>
          <w:rFonts w:ascii="Tahoma" w:hAnsi="Tahoma" w:cs="Tahoma"/>
          <w:bCs/>
          <w:i/>
          <w:sz w:val="20"/>
          <w:szCs w:val="20"/>
        </w:rPr>
        <w:t>i usłu</w:t>
      </w:r>
      <w:r w:rsidR="00994389">
        <w:rPr>
          <w:rFonts w:ascii="Tahoma" w:hAnsi="Tahoma" w:cs="Tahoma"/>
          <w:bCs/>
          <w:i/>
          <w:sz w:val="20"/>
          <w:szCs w:val="20"/>
        </w:rPr>
        <w:t>gi, o których w załączniku nr 8</w:t>
      </w:r>
      <w:r w:rsidR="00600517">
        <w:rPr>
          <w:rFonts w:ascii="Tahoma" w:hAnsi="Tahoma" w:cs="Tahoma"/>
          <w:bCs/>
          <w:i/>
          <w:sz w:val="20"/>
          <w:szCs w:val="20"/>
        </w:rPr>
        <w:t xml:space="preserve"> </w:t>
      </w:r>
      <w:r w:rsidRPr="00BD74B3">
        <w:rPr>
          <w:rFonts w:ascii="Tahoma" w:hAnsi="Tahoma" w:cs="Tahoma"/>
          <w:bCs/>
          <w:i/>
          <w:sz w:val="20"/>
          <w:szCs w:val="20"/>
        </w:rPr>
        <w:t>SIWZ i będą one taryfikowane według aktualnych Cenników Operatora.</w:t>
      </w:r>
    </w:p>
    <w:p w:rsidR="00AC3733" w:rsidRPr="00BD74B3" w:rsidRDefault="00AC3733" w:rsidP="00994389">
      <w:pPr>
        <w:pStyle w:val="Tekstpodstawowy3"/>
        <w:spacing w:after="0"/>
        <w:jc w:val="both"/>
        <w:rPr>
          <w:rFonts w:ascii="Tahoma" w:hAnsi="Tahoma" w:cs="Tahoma"/>
          <w:bCs/>
          <w:sz w:val="20"/>
          <w:szCs w:val="20"/>
        </w:rPr>
      </w:pPr>
    </w:p>
    <w:p w:rsidR="00AC3733" w:rsidRPr="00BD74B3" w:rsidRDefault="00AC3733" w:rsidP="00AC3733">
      <w:pPr>
        <w:pStyle w:val="Tekstpodstawowy3"/>
        <w:spacing w:after="0"/>
        <w:jc w:val="both"/>
        <w:rPr>
          <w:rFonts w:ascii="Tahoma" w:hAnsi="Tahoma" w:cs="Tahoma"/>
          <w:bCs/>
          <w:sz w:val="20"/>
          <w:szCs w:val="20"/>
        </w:rPr>
      </w:pPr>
      <w:r w:rsidRPr="00BD74B3">
        <w:rPr>
          <w:rFonts w:ascii="Tahoma" w:hAnsi="Tahoma" w:cs="Tahoma"/>
          <w:bCs/>
          <w:sz w:val="20"/>
          <w:szCs w:val="20"/>
        </w:rPr>
        <w:t>Wartość za wykonanie przedmiotu zamówienia wynosi:</w:t>
      </w:r>
    </w:p>
    <w:p w:rsidR="00AC3733" w:rsidRDefault="00AC3733" w:rsidP="00AC3733">
      <w:pPr>
        <w:pStyle w:val="Tekstpodstawowy3"/>
        <w:spacing w:after="0"/>
        <w:jc w:val="both"/>
        <w:rPr>
          <w:rFonts w:ascii="Tahoma" w:hAnsi="Tahoma" w:cs="Tahoma"/>
          <w:bCs/>
          <w:sz w:val="20"/>
          <w:szCs w:val="20"/>
        </w:rPr>
      </w:pPr>
    </w:p>
    <w:p w:rsidR="00AC3733" w:rsidRPr="00C232C7" w:rsidRDefault="00AC3733" w:rsidP="00AC3733">
      <w:pPr>
        <w:pStyle w:val="Tekstpodstawowy3"/>
        <w:spacing w:after="0"/>
        <w:jc w:val="both"/>
        <w:rPr>
          <w:rFonts w:ascii="Tahoma" w:hAnsi="Tahoma" w:cs="Tahoma"/>
          <w:bCs/>
          <w:sz w:val="20"/>
          <w:szCs w:val="20"/>
        </w:rPr>
      </w:pPr>
      <w:r>
        <w:rPr>
          <w:rFonts w:ascii="Tahoma" w:hAnsi="Tahoma" w:cs="Tahoma"/>
          <w:bCs/>
          <w:sz w:val="20"/>
          <w:szCs w:val="20"/>
        </w:rPr>
        <w:lastRenderedPageBreak/>
        <w:t xml:space="preserve">Cena ogółem netto ……………………………zł </w:t>
      </w:r>
    </w:p>
    <w:p w:rsidR="00AC3733" w:rsidRDefault="00AC3733" w:rsidP="00AC3733">
      <w:pPr>
        <w:pStyle w:val="Tekstpodstawowy3"/>
        <w:spacing w:after="0"/>
        <w:jc w:val="both"/>
        <w:rPr>
          <w:rFonts w:ascii="Tahoma" w:hAnsi="Tahoma" w:cs="Tahoma"/>
          <w:bCs/>
          <w:sz w:val="20"/>
          <w:szCs w:val="20"/>
        </w:rPr>
      </w:pPr>
      <w:r>
        <w:rPr>
          <w:rFonts w:ascii="Tahoma" w:hAnsi="Tahoma" w:cs="Tahoma"/>
          <w:bCs/>
          <w:sz w:val="20"/>
          <w:szCs w:val="20"/>
        </w:rPr>
        <w:t>słownie: ………………………………</w:t>
      </w:r>
      <w:r w:rsidR="00994389">
        <w:rPr>
          <w:rFonts w:ascii="Tahoma" w:hAnsi="Tahoma" w:cs="Tahoma"/>
          <w:bCs/>
          <w:sz w:val="20"/>
          <w:szCs w:val="20"/>
        </w:rPr>
        <w:t>…………….</w:t>
      </w:r>
      <w:r>
        <w:rPr>
          <w:rFonts w:ascii="Tahoma" w:hAnsi="Tahoma" w:cs="Tahoma"/>
          <w:bCs/>
          <w:sz w:val="20"/>
          <w:szCs w:val="20"/>
        </w:rPr>
        <w:t>.</w:t>
      </w:r>
    </w:p>
    <w:p w:rsidR="00AC3733" w:rsidRDefault="00AC3733" w:rsidP="00AC3733">
      <w:pPr>
        <w:pStyle w:val="Tekstpodstawowy3"/>
        <w:spacing w:after="0"/>
        <w:jc w:val="both"/>
        <w:rPr>
          <w:rFonts w:ascii="Tahoma" w:hAnsi="Tahoma" w:cs="Tahoma"/>
          <w:bCs/>
          <w:sz w:val="20"/>
          <w:szCs w:val="20"/>
        </w:rPr>
      </w:pPr>
    </w:p>
    <w:p w:rsidR="00AC3733" w:rsidRDefault="00AC3733" w:rsidP="00AC3733">
      <w:pPr>
        <w:pStyle w:val="Tekstpodstawowy3"/>
        <w:spacing w:after="0"/>
        <w:jc w:val="both"/>
        <w:rPr>
          <w:rFonts w:ascii="Tahoma" w:hAnsi="Tahoma" w:cs="Tahoma"/>
          <w:bCs/>
          <w:sz w:val="20"/>
          <w:szCs w:val="20"/>
        </w:rPr>
      </w:pPr>
      <w:r>
        <w:rPr>
          <w:rFonts w:ascii="Tahoma" w:hAnsi="Tahoma" w:cs="Tahoma"/>
          <w:bCs/>
          <w:sz w:val="20"/>
          <w:szCs w:val="20"/>
        </w:rPr>
        <w:t>Cena ogółem brutto …………………………………………………..zł</w:t>
      </w:r>
    </w:p>
    <w:p w:rsidR="00AC3733" w:rsidRDefault="00AC3733" w:rsidP="00AC3733">
      <w:pPr>
        <w:pStyle w:val="Tekstpodstawowy3"/>
        <w:spacing w:after="0"/>
        <w:jc w:val="both"/>
        <w:rPr>
          <w:rFonts w:ascii="Tahoma" w:hAnsi="Tahoma" w:cs="Tahoma"/>
          <w:bCs/>
          <w:sz w:val="20"/>
          <w:szCs w:val="20"/>
        </w:rPr>
      </w:pPr>
      <w:r>
        <w:rPr>
          <w:rFonts w:ascii="Tahoma" w:hAnsi="Tahoma" w:cs="Tahoma"/>
          <w:bCs/>
          <w:sz w:val="20"/>
          <w:szCs w:val="20"/>
        </w:rPr>
        <w:t>słownie: ………………………………</w:t>
      </w:r>
      <w:r w:rsidR="00994389">
        <w:rPr>
          <w:rFonts w:ascii="Tahoma" w:hAnsi="Tahoma" w:cs="Tahoma"/>
          <w:bCs/>
          <w:sz w:val="20"/>
          <w:szCs w:val="20"/>
        </w:rPr>
        <w:t>………………………………………….</w:t>
      </w:r>
    </w:p>
    <w:p w:rsidR="00AC3733" w:rsidRDefault="00AC3733" w:rsidP="00AC3733">
      <w:pPr>
        <w:pStyle w:val="Tekstpodstawowy3"/>
        <w:spacing w:after="0"/>
        <w:jc w:val="both"/>
        <w:rPr>
          <w:rFonts w:ascii="Tahoma" w:hAnsi="Tahoma" w:cs="Tahoma"/>
          <w:sz w:val="20"/>
          <w:szCs w:val="20"/>
          <w:lang w:eastAsia="en-US"/>
        </w:rPr>
      </w:pPr>
    </w:p>
    <w:p w:rsidR="00AC3733" w:rsidRDefault="00AC3733" w:rsidP="00AC3733">
      <w:pPr>
        <w:jc w:val="both"/>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842"/>
        <w:gridCol w:w="5778"/>
      </w:tblGrid>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Pr="00E153C6" w:rsidRDefault="00AC3733" w:rsidP="00D6453D">
            <w:pPr>
              <w:jc w:val="both"/>
              <w:rPr>
                <w:rFonts w:ascii="Tahoma" w:hAnsi="Tahoma" w:cs="Tahoma"/>
                <w:b/>
              </w:rPr>
            </w:pPr>
            <w:r w:rsidRPr="00E153C6">
              <w:rPr>
                <w:rFonts w:ascii="Tahoma" w:hAnsi="Tahoma" w:cs="Tahoma"/>
                <w:b/>
              </w:rPr>
              <w:t>L.p.</w:t>
            </w:r>
          </w:p>
        </w:tc>
        <w:tc>
          <w:tcPr>
            <w:tcW w:w="2977"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 xml:space="preserve">Produkt </w:t>
            </w:r>
          </w:p>
        </w:tc>
        <w:tc>
          <w:tcPr>
            <w:tcW w:w="6409"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marka, model, producent, rok produkcji</w:t>
            </w:r>
          </w:p>
        </w:tc>
      </w:tr>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1</w:t>
            </w:r>
          </w:p>
        </w:tc>
        <w:tc>
          <w:tcPr>
            <w:tcW w:w="2977"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p w:rsidR="00AC3733" w:rsidRDefault="00AC3733" w:rsidP="00D6453D">
            <w:pPr>
              <w:jc w:val="both"/>
              <w:rPr>
                <w:rFonts w:ascii="Tahoma" w:hAnsi="Tahoma" w:cs="Tahoma"/>
              </w:rPr>
            </w:pPr>
            <w:r>
              <w:rPr>
                <w:rFonts w:ascii="Tahoma" w:hAnsi="Tahoma" w:cs="Tahoma"/>
              </w:rPr>
              <w:t>aparat telefoniczny typu bezprzewodowego fabrycznie nowy, wyprodukowany w</w:t>
            </w:r>
            <w:r w:rsidR="00994389">
              <w:rPr>
                <w:rFonts w:ascii="Tahoma" w:hAnsi="Tahoma" w:cs="Tahoma"/>
              </w:rPr>
              <w:t xml:space="preserve"> roku 2018</w:t>
            </w:r>
          </w:p>
          <w:p w:rsidR="00AC3733" w:rsidRDefault="00AC3733" w:rsidP="00D6453D">
            <w:pPr>
              <w:jc w:val="both"/>
              <w:rPr>
                <w:rFonts w:ascii="Tahoma"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tc>
      </w:tr>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2</w:t>
            </w:r>
          </w:p>
        </w:tc>
        <w:tc>
          <w:tcPr>
            <w:tcW w:w="2977"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p w:rsidR="00AC3733" w:rsidRDefault="00AC3733" w:rsidP="00D6453D">
            <w:pPr>
              <w:rPr>
                <w:rFonts w:ascii="Tahoma" w:hAnsi="Tahoma" w:cs="Tahoma"/>
              </w:rPr>
            </w:pPr>
            <w:r>
              <w:rPr>
                <w:rFonts w:ascii="Tahoma" w:hAnsi="Tahoma" w:cs="Tahoma"/>
              </w:rPr>
              <w:t>aparat typu stacjonarnego fabryczni</w:t>
            </w:r>
            <w:r w:rsidR="00994389">
              <w:rPr>
                <w:rFonts w:ascii="Tahoma" w:hAnsi="Tahoma" w:cs="Tahoma"/>
              </w:rPr>
              <w:t>e nowy wyprodukowany w roku 2018</w:t>
            </w:r>
          </w:p>
          <w:p w:rsidR="00AC3733" w:rsidRDefault="00AC3733" w:rsidP="00D6453D">
            <w:pPr>
              <w:jc w:val="both"/>
              <w:rPr>
                <w:rFonts w:ascii="Tahoma"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tc>
      </w:tr>
      <w:tr w:rsidR="00AC3733" w:rsidTr="00D6453D">
        <w:tc>
          <w:tcPr>
            <w:tcW w:w="392" w:type="dxa"/>
            <w:tcBorders>
              <w:top w:val="single" w:sz="4" w:space="0" w:color="000000"/>
              <w:left w:val="single" w:sz="4" w:space="0" w:color="000000"/>
              <w:bottom w:val="single" w:sz="4" w:space="0" w:color="000000"/>
              <w:right w:val="single" w:sz="4" w:space="0" w:color="000000"/>
            </w:tcBorders>
            <w:hideMark/>
          </w:tcPr>
          <w:p w:rsidR="00AC3733" w:rsidRDefault="00AC3733" w:rsidP="00D6453D">
            <w:pPr>
              <w:jc w:val="both"/>
              <w:rPr>
                <w:rFonts w:ascii="Tahoma" w:hAnsi="Tahoma" w:cs="Tahoma"/>
              </w:rPr>
            </w:pPr>
            <w:r>
              <w:rPr>
                <w:rFonts w:ascii="Tahoma" w:hAnsi="Tahoma" w:cs="Tahoma"/>
              </w:rPr>
              <w:t>3</w:t>
            </w:r>
          </w:p>
        </w:tc>
        <w:tc>
          <w:tcPr>
            <w:tcW w:w="2977"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p w:rsidR="00AC3733" w:rsidRDefault="00AC3733" w:rsidP="00D6453D">
            <w:pPr>
              <w:rPr>
                <w:rFonts w:ascii="Tahoma" w:hAnsi="Tahoma" w:cs="Tahoma"/>
              </w:rPr>
            </w:pPr>
            <w:r>
              <w:rPr>
                <w:rFonts w:ascii="Tahoma" w:hAnsi="Tahoma" w:cs="Tahoma"/>
              </w:rPr>
              <w:t>komputer typu laptop do obsługi stanowisk informatycznych związanych z funkcjonowaniem central telefonicznych, fabrycznie now</w:t>
            </w:r>
            <w:r w:rsidR="00994389">
              <w:rPr>
                <w:rFonts w:ascii="Tahoma" w:hAnsi="Tahoma" w:cs="Tahoma"/>
              </w:rPr>
              <w:t>ych, wyprodukowanych w roku 2018</w:t>
            </w:r>
            <w:r>
              <w:rPr>
                <w:rFonts w:ascii="Tahoma" w:hAnsi="Tahoma" w:cs="Tahoma"/>
              </w:rPr>
              <w:t>.</w:t>
            </w:r>
          </w:p>
          <w:p w:rsidR="00AC3733" w:rsidRDefault="00AC3733" w:rsidP="00D6453D">
            <w:pPr>
              <w:jc w:val="both"/>
              <w:rPr>
                <w:rFonts w:ascii="Tahoma" w:hAnsi="Tahoma" w:cs="Tahoma"/>
              </w:rPr>
            </w:pPr>
          </w:p>
        </w:tc>
        <w:tc>
          <w:tcPr>
            <w:tcW w:w="6409" w:type="dxa"/>
            <w:tcBorders>
              <w:top w:val="single" w:sz="4" w:space="0" w:color="000000"/>
              <w:left w:val="single" w:sz="4" w:space="0" w:color="000000"/>
              <w:bottom w:val="single" w:sz="4" w:space="0" w:color="000000"/>
              <w:right w:val="single" w:sz="4" w:space="0" w:color="000000"/>
            </w:tcBorders>
          </w:tcPr>
          <w:p w:rsidR="00AC3733" w:rsidRDefault="00AC3733" w:rsidP="00D6453D">
            <w:pPr>
              <w:jc w:val="both"/>
              <w:rPr>
                <w:rFonts w:ascii="Tahoma" w:hAnsi="Tahoma" w:cs="Tahoma"/>
              </w:rPr>
            </w:pPr>
          </w:p>
        </w:tc>
      </w:tr>
    </w:tbl>
    <w:p w:rsidR="00AC3733" w:rsidRDefault="00AC3733" w:rsidP="00AC3733">
      <w:pPr>
        <w:jc w:val="both"/>
        <w:rPr>
          <w:rFonts w:ascii="Tahoma" w:hAnsi="Tahoma" w:cs="Tahoma"/>
        </w:rPr>
      </w:pPr>
    </w:p>
    <w:p w:rsidR="00AC3733" w:rsidRDefault="00AC3733" w:rsidP="00AC3733">
      <w:pPr>
        <w:rPr>
          <w:rFonts w:cs="Tahoma"/>
        </w:rPr>
      </w:pPr>
    </w:p>
    <w:p w:rsidR="00AC3733" w:rsidRDefault="00AC3733" w:rsidP="00AC3733">
      <w:pPr>
        <w:rPr>
          <w:rFonts w:cs="Tahoma"/>
        </w:rPr>
      </w:pPr>
    </w:p>
    <w:p w:rsidR="00AC3733" w:rsidRDefault="00AC3733" w:rsidP="00AC3733">
      <w:pPr>
        <w:pStyle w:val="Tekstpodstawowy3"/>
        <w:spacing w:after="0"/>
        <w:jc w:val="both"/>
        <w:rPr>
          <w:rFonts w:ascii="Tahoma" w:hAnsi="Tahoma" w:cs="Tahoma"/>
          <w:b/>
          <w:spacing w:val="20"/>
          <w:sz w:val="20"/>
          <w:szCs w:val="20"/>
          <w:lang w:eastAsia="en-US"/>
        </w:rPr>
      </w:pPr>
      <w:r>
        <w:rPr>
          <w:rFonts w:ascii="Tahoma" w:hAnsi="Tahoma" w:cs="Tahoma"/>
          <w:sz w:val="20"/>
          <w:szCs w:val="20"/>
          <w:lang w:eastAsia="en-US"/>
        </w:rPr>
        <w:t xml:space="preserve">Data </w:t>
      </w:r>
      <w:r>
        <w:rPr>
          <w:rFonts w:ascii="Tahoma" w:hAnsi="Tahoma" w:cs="Tahoma"/>
          <w:spacing w:val="20"/>
          <w:sz w:val="20"/>
          <w:szCs w:val="20"/>
          <w:lang w:eastAsia="en-US"/>
        </w:rPr>
        <w:t>.....................                                          ..............................................</w:t>
      </w:r>
    </w:p>
    <w:p w:rsidR="00AC3733" w:rsidRDefault="00AC3733" w:rsidP="00AC3733">
      <w:pPr>
        <w:pStyle w:val="Tekstpodstawowy3"/>
        <w:spacing w:after="0"/>
        <w:jc w:val="center"/>
        <w:rPr>
          <w:rFonts w:ascii="Tahoma" w:hAnsi="Tahoma" w:cs="Tahoma"/>
          <w:i/>
          <w:spacing w:val="20"/>
          <w:sz w:val="20"/>
          <w:szCs w:val="20"/>
          <w:lang w:eastAsia="en-US"/>
        </w:rPr>
      </w:pPr>
      <w:r>
        <w:rPr>
          <w:rFonts w:ascii="Tahoma" w:hAnsi="Tahoma" w:cs="Tahoma"/>
          <w:i/>
          <w:spacing w:val="20"/>
          <w:sz w:val="20"/>
          <w:szCs w:val="20"/>
          <w:lang w:eastAsia="en-US"/>
        </w:rPr>
        <w:t xml:space="preserve">                                                        (pieczęć i podpis wykonawcy)</w:t>
      </w: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outlineLvl w:val="5"/>
        <w:rPr>
          <w:rFonts w:ascii="Tahoma" w:hAnsi="Tahoma" w:cs="Tahoma"/>
          <w:bCs/>
        </w:rPr>
      </w:pPr>
    </w:p>
    <w:p w:rsidR="00AC3733" w:rsidRDefault="00AC3733" w:rsidP="00AC3733">
      <w:pPr>
        <w:keepLines/>
        <w:suppressAutoHyphens/>
        <w:jc w:val="right"/>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7A2BB7" w:rsidRDefault="007A2BB7"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8A5335" w:rsidRDefault="008A533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0673B7" w:rsidRPr="00F9743A" w:rsidRDefault="000673B7" w:rsidP="000673B7">
      <w:pPr>
        <w:pStyle w:val="Tekstpodstawowy"/>
        <w:jc w:val="center"/>
        <w:rPr>
          <w:rFonts w:ascii="Tahoma" w:hAnsi="Tahoma" w:cs="Tahoma"/>
          <w:b/>
          <w:sz w:val="20"/>
        </w:rPr>
      </w:pPr>
      <w:r w:rsidRPr="00F9743A">
        <w:rPr>
          <w:rFonts w:ascii="Tahoma" w:hAnsi="Tahoma" w:cs="Tahoma"/>
          <w:b/>
          <w:sz w:val="20"/>
        </w:rPr>
        <w:t>ISTOTNE POSTANOWIENIA, KTÓRE ZOSTANĄ WPROWADZONE DO TREŚCI UMOWY</w:t>
      </w:r>
      <w:r>
        <w:rPr>
          <w:rFonts w:ascii="Tahoma" w:hAnsi="Tahoma" w:cs="Tahoma"/>
          <w:b/>
          <w:sz w:val="20"/>
        </w:rPr>
        <w:br/>
      </w:r>
      <w:r w:rsidRPr="00F9743A">
        <w:rPr>
          <w:rFonts w:ascii="Tahoma" w:hAnsi="Tahoma" w:cs="Tahoma"/>
          <w:b/>
          <w:sz w:val="20"/>
        </w:rPr>
        <w:t xml:space="preserve"> W SPRAWIE ZAMÓWIENIA PUBLICZNEGO</w:t>
      </w:r>
    </w:p>
    <w:p w:rsidR="000673B7" w:rsidRPr="00F9743A" w:rsidRDefault="000673B7" w:rsidP="000673B7">
      <w:pPr>
        <w:pStyle w:val="Tekstpodstawowy"/>
        <w:jc w:val="center"/>
        <w:rPr>
          <w:rFonts w:ascii="Tahoma" w:hAnsi="Tahoma" w:cs="Tahoma"/>
          <w:b/>
          <w:sz w:val="20"/>
        </w:rPr>
      </w:pPr>
    </w:p>
    <w:p w:rsidR="00EA72BD" w:rsidRPr="00F9743A" w:rsidRDefault="00EA72BD" w:rsidP="00EA72BD">
      <w:pPr>
        <w:jc w:val="center"/>
        <w:rPr>
          <w:rFonts w:ascii="Tahoma" w:hAnsi="Tahoma" w:cs="Tahoma"/>
          <w:b/>
        </w:rPr>
      </w:pP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 xml:space="preserve">Koszt zastosowania, dostarczenia, skonfigurowania oraz użytkowania urządzeń i łączy zawarty będzie w stałej miesięcznej opłacie abonamentowej. </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 xml:space="preserve">Wykonawca nie będzie pobierał od Zamawiającego żadnych innych opłat związanych </w:t>
      </w:r>
      <w:r w:rsidRPr="00994389">
        <w:rPr>
          <w:rFonts w:ascii="Tahoma" w:hAnsi="Tahoma" w:cs="Tahoma"/>
        </w:rPr>
        <w:br/>
        <w:t>z wdrożeniem i uruchomieniem systemu.</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Za świadczenie usług w ramach umowy Zamawiający będzie ponosił, poza stałą miesięczną opłatą abonamentową, opłaty za połączenia telekomunikacyjne wyspecyfikowane na fakturze. Wszystkie połączenia oraz inne usługi i czynności nie objęte w ofercie będą taryfikowane zgodnie z obowiązującymi w chwili zaistnienia zdarzenia cennikami Wykonawcy.</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Specyfikacja usług i czynności dodatkowych będzie zawierała co najmniej nazwę usługi lub czynności, stawkę z aktualnie obowiązującego cennika Wykonawcy.</w:t>
      </w:r>
    </w:p>
    <w:p w:rsidR="00994389" w:rsidRDefault="00994389" w:rsidP="00994389">
      <w:pPr>
        <w:numPr>
          <w:ilvl w:val="0"/>
          <w:numId w:val="29"/>
        </w:numPr>
        <w:suppressAutoHyphens/>
        <w:jc w:val="both"/>
        <w:rPr>
          <w:rFonts w:ascii="Tahoma" w:hAnsi="Tahoma" w:cs="Tahoma"/>
        </w:rPr>
      </w:pPr>
      <w:r w:rsidRPr="00994389">
        <w:rPr>
          <w:rFonts w:ascii="Tahoma" w:hAnsi="Tahoma" w:cs="Tahoma"/>
        </w:rPr>
        <w:t>Za wykonane usługi Wykonawca będzie obciążał Zamawiającego fakturą/fakturami VAT po rozpoczęciu każdego miesiąca obrachunkowego. Faktura będzie obejmowała opłatę za abonament/miesięczne zobowiązanie dla pięciu lokalizacji, w których świadczone będą usługi oraz opłaty taryfikowane ( tj. w fakturze będą wyszczególnione opłaty za abonamenty i usługi dla każdej lokalizacji osobno).</w:t>
      </w:r>
    </w:p>
    <w:p w:rsidR="00600517" w:rsidRPr="00600517" w:rsidRDefault="00994389" w:rsidP="00600517">
      <w:pPr>
        <w:numPr>
          <w:ilvl w:val="0"/>
          <w:numId w:val="29"/>
        </w:numPr>
        <w:suppressAutoHyphens/>
        <w:jc w:val="both"/>
        <w:rPr>
          <w:rFonts w:ascii="Tahoma" w:hAnsi="Tahoma" w:cs="Tahoma"/>
        </w:rPr>
      </w:pPr>
      <w:r w:rsidRPr="00600517">
        <w:rPr>
          <w:rFonts w:ascii="Tahoma" w:hAnsi="Tahoma" w:cs="Tahoma"/>
        </w:rPr>
        <w:t xml:space="preserve">Zamawiający dokona płatności na podstawie prawidłowo wystawionej faktury do 30 dni od jej otrzymania.  </w:t>
      </w:r>
      <w:r w:rsidR="00600517" w:rsidRPr="00600517">
        <w:rPr>
          <w:rFonts w:ascii="Tahoma" w:hAnsi="Tahoma" w:cs="Tahoma"/>
        </w:rPr>
        <w:t xml:space="preserve">Wykonawca może przedłożyć fakturę za miesięczną opłatę abonamentową za pierwszy miesiąc świadczenia usług w trakcie pierwszego miesiąca lub obciążyć podwójną opłatą abonamentową po zakończeniu pierwszego miesiąca. Zamawiający dopuszcza jednak rozwiązanie polegające na każdorazowym podaniu terminu płatności w fakturze, z zastrzeżeniem, iż ma ona zostać doręczona Zamawiającemu nie później niż na 21 dni przed upływem terminu jej  płatności. W razie niezachowanie tego terminu , termin płatności zostanie odpowiednio wydłużony. </w:t>
      </w:r>
    </w:p>
    <w:p w:rsidR="00600517" w:rsidRDefault="00600517" w:rsidP="00600517">
      <w:pPr>
        <w:rPr>
          <w:rFonts w:ascii="Calibri" w:hAnsi="Calibri"/>
        </w:rPr>
      </w:pPr>
    </w:p>
    <w:p w:rsidR="00994389" w:rsidRPr="00600517" w:rsidRDefault="00994389" w:rsidP="002B4FA1">
      <w:pPr>
        <w:numPr>
          <w:ilvl w:val="0"/>
          <w:numId w:val="29"/>
        </w:numPr>
        <w:suppressAutoHyphens/>
        <w:jc w:val="both"/>
        <w:rPr>
          <w:rFonts w:ascii="Tahoma" w:hAnsi="Tahoma" w:cs="Tahoma"/>
        </w:rPr>
      </w:pPr>
      <w:r w:rsidRPr="00600517">
        <w:rPr>
          <w:rFonts w:ascii="Tahoma" w:hAnsi="Tahoma" w:cs="Tahoma"/>
        </w:rPr>
        <w:t>Za usługę  linii informacyjnych (infolinia 0-800) Wykonawca będzie obciążał Zamawiającego osobną fakturą.</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Wykonawca jest zobowiązany do wystawienia oddzielnej faktury za sprzedaż urządzeń niezbędnych do realizacji zamówienia tj.: aparaty telefoniczne, laptopy stanowiące stanowiska teleinformatyczne. Zamawiający wskazuje, że cena za poszczególne urządzenie, o którym powyżej nie może przekroczyć wartości 1,00 zł netto.</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Wynagrodzenie będzie przekazywane na konto bankowe Wykonawcy podane na fakturze.</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Aktualny cennik i regulamin świadczenia usług dostarczony przez Wykonawcę wraz z ofertą stanowi integralną część niniejszej umowy.</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Regulamin świadczenia usług nie zastępuje niniejszej umowy.</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 xml:space="preserve">W przypadku zmiany cennika lub regulaminu Wykonawca dostarczy aktualny cennik i regulamin na piśmie, nie później niż w ciągu 14 dni kalendarzowych od dnia wejścia w życie nowego cennika lub regulaminu. </w:t>
      </w:r>
    </w:p>
    <w:p w:rsidR="00994389" w:rsidRPr="00994389" w:rsidRDefault="00994389" w:rsidP="00994389">
      <w:pPr>
        <w:numPr>
          <w:ilvl w:val="0"/>
          <w:numId w:val="29"/>
        </w:numPr>
        <w:suppressAutoHyphens/>
        <w:jc w:val="both"/>
        <w:rPr>
          <w:rFonts w:ascii="Tahoma" w:hAnsi="Tahoma" w:cs="Tahoma"/>
        </w:rPr>
      </w:pPr>
      <w:r w:rsidRPr="00994389">
        <w:rPr>
          <w:rFonts w:ascii="Tahoma" w:hAnsi="Tahoma" w:cs="Tahoma"/>
        </w:rPr>
        <w:t>Wykonawca zobowiązuje się zapłacić Zamawiającemu następujące kary umowne:</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z tytułu odstąpienia od umowy przez Zamawiającego z winy Wykonawcy w wysokości 10% ceny oferty brutto,</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za każdą godzinę przerwy w świadczeniu usług telekomunikacyjnych 0,2% średniej opłaty miesięcznej liczonej wg wysokości kwot na fakturach z ostatnich trzech okresów rozliczeniowych,</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Wykonawca zapłaci Zamawiającemu karę umowną z tytułu niedotrzymania terminu rozpoczęcia świadczenia  usług telekomunikacyjnych w  wysokości 0,4% ceny brutto za każdy rozpoczęty dzień opóźnienia,</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lastRenderedPageBreak/>
        <w:t xml:space="preserve">niezależnie od kar umownych, o których mowa w </w:t>
      </w:r>
      <w:proofErr w:type="spellStart"/>
      <w:r w:rsidRPr="00994389">
        <w:rPr>
          <w:rFonts w:ascii="Tahoma" w:hAnsi="Tahoma" w:cs="Tahoma"/>
        </w:rPr>
        <w:t>ppkt</w:t>
      </w:r>
      <w:proofErr w:type="spellEnd"/>
      <w:r w:rsidRPr="00994389">
        <w:rPr>
          <w:rFonts w:ascii="Tahoma" w:hAnsi="Tahoma" w:cs="Tahoma"/>
        </w:rPr>
        <w:t xml:space="preserve"> 2), za każdy dzień, w którym nastąpiła przerwa  w świadczeniu usług telekomunikacyjnych płatnej okresowo trwająca dłużej niż 12 godzin, Zamawiającemu przysługuje zwrot 30% odpowiedniej miesięcznej opłaty abonamentowej,</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jeżeli wysokość kar umownych nie pokrywa poniesionej szkody, Zamawiający może dochodzić na zasadach ogólnych określonych przepisami kodeksu cywilnego, odszkodowania przewyższającego karę umowną,</w:t>
      </w:r>
    </w:p>
    <w:p w:rsidR="00994389" w:rsidRPr="00994389" w:rsidRDefault="00994389" w:rsidP="00994389">
      <w:pPr>
        <w:numPr>
          <w:ilvl w:val="1"/>
          <w:numId w:val="29"/>
        </w:numPr>
        <w:suppressAutoHyphens/>
        <w:ind w:left="425" w:firstLine="0"/>
        <w:jc w:val="both"/>
        <w:rPr>
          <w:rFonts w:ascii="Tahoma" w:hAnsi="Tahoma" w:cs="Tahoma"/>
        </w:rPr>
      </w:pPr>
      <w:r w:rsidRPr="00994389">
        <w:rPr>
          <w:rFonts w:ascii="Tahoma" w:hAnsi="Tahoma" w:cs="Tahoma"/>
        </w:rPr>
        <w:t>kary umowne mogą być potrącane z wynagrodzenia Wykonawcy,</w:t>
      </w:r>
    </w:p>
    <w:p w:rsidR="00994389" w:rsidRPr="00994389" w:rsidRDefault="00994389" w:rsidP="00994389">
      <w:pPr>
        <w:numPr>
          <w:ilvl w:val="1"/>
          <w:numId w:val="29"/>
        </w:numPr>
        <w:suppressAutoHyphens/>
        <w:ind w:left="709" w:hanging="284"/>
        <w:jc w:val="both"/>
        <w:rPr>
          <w:rFonts w:ascii="Tahoma" w:hAnsi="Tahoma" w:cs="Tahoma"/>
          <w:color w:val="FF0000"/>
        </w:rPr>
      </w:pPr>
      <w:r w:rsidRPr="00994389">
        <w:rPr>
          <w:rFonts w:ascii="Tahoma" w:hAnsi="Tahoma" w:cs="Tahoma"/>
        </w:rPr>
        <w:t xml:space="preserve">kary umowne będą naliczane po przeprowadzonym procesie reklamacyjnym, zgodnie </w:t>
      </w:r>
      <w:r w:rsidRPr="00994389">
        <w:rPr>
          <w:rFonts w:ascii="Tahoma" w:hAnsi="Tahoma" w:cs="Tahoma"/>
        </w:rPr>
        <w:br/>
        <w:t xml:space="preserve">z rozporządzeniem Rozporządzenie Ministra Administracji i Cyfryzacji z dnia 24 lutego 2014 r. w sprawie reklamacji usługi telekomunikacyjnej </w:t>
      </w:r>
      <w:r w:rsidRPr="00994389">
        <w:rPr>
          <w:rFonts w:ascii="Tahoma" w:hAnsi="Tahoma" w:cs="Tahoma"/>
          <w:color w:val="000000" w:themeColor="text1"/>
        </w:rPr>
        <w:t xml:space="preserve">(Dz.U. 2014 poz. 284); </w:t>
      </w:r>
    </w:p>
    <w:p w:rsidR="00994389" w:rsidRPr="00994389" w:rsidRDefault="00994389" w:rsidP="00994389">
      <w:pPr>
        <w:numPr>
          <w:ilvl w:val="1"/>
          <w:numId w:val="29"/>
        </w:numPr>
        <w:suppressAutoHyphens/>
        <w:ind w:left="709" w:hanging="283"/>
        <w:jc w:val="both"/>
        <w:rPr>
          <w:rFonts w:ascii="Tahoma" w:hAnsi="Tahoma" w:cs="Tahoma"/>
        </w:rPr>
      </w:pPr>
      <w:r w:rsidRPr="00994389">
        <w:rPr>
          <w:rFonts w:ascii="Tahoma" w:hAnsi="Tahoma" w:cs="Tahoma"/>
        </w:rPr>
        <w:t>Zamawiający zobowiązuje się zapłacić Wykonawcy karę umowną w przypadku odstąpienia od umowy z winy Zamawiającego w wysokości 10% ceny oferty brutto.</w:t>
      </w:r>
    </w:p>
    <w:p w:rsidR="00994389" w:rsidRPr="00994389" w:rsidRDefault="00994389" w:rsidP="00994389">
      <w:pPr>
        <w:numPr>
          <w:ilvl w:val="0"/>
          <w:numId w:val="29"/>
        </w:numPr>
        <w:tabs>
          <w:tab w:val="num" w:pos="426"/>
        </w:tabs>
        <w:suppressAutoHyphens/>
        <w:ind w:left="426"/>
        <w:jc w:val="both"/>
        <w:rPr>
          <w:rFonts w:ascii="Tahoma" w:hAnsi="Tahoma" w:cs="Tahoma"/>
        </w:rPr>
      </w:pPr>
      <w:r w:rsidRPr="00994389">
        <w:rPr>
          <w:rFonts w:ascii="Tahoma" w:hAnsi="Tahoma" w:cs="Tahoma"/>
        </w:rPr>
        <w:t>Umowa może być zmieniona w przypadku zmiany przez Zamawiającego adresu którejkolwiek lokalizacji w trakcie trwania umowy i konieczności przeniesienia świadczenia usług pod nowy adres na koszt Wykonawcy oraz w przypadku zmiany powszechnie obowiązujących przepisów prawa w zakresie mającym wpływ na realizacje przedmiotu umowy.</w:t>
      </w:r>
    </w:p>
    <w:p w:rsidR="00994389" w:rsidRPr="00994389" w:rsidRDefault="00994389" w:rsidP="00994389">
      <w:pPr>
        <w:numPr>
          <w:ilvl w:val="0"/>
          <w:numId w:val="29"/>
        </w:numPr>
        <w:tabs>
          <w:tab w:val="num" w:pos="426"/>
        </w:tabs>
        <w:suppressAutoHyphens/>
        <w:ind w:left="426"/>
        <w:jc w:val="both"/>
        <w:rPr>
          <w:rFonts w:ascii="Tahoma" w:hAnsi="Tahoma" w:cs="Tahoma"/>
        </w:rPr>
      </w:pPr>
      <w:r w:rsidRPr="00994389">
        <w:rPr>
          <w:rFonts w:ascii="Tahoma" w:hAnsi="Tahoma" w:cs="Tahoma"/>
        </w:rPr>
        <w:t>Zamawiający dopuszcza zastosowanie wzoru umowy Wykonawcy.</w:t>
      </w:r>
    </w:p>
    <w:p w:rsidR="00994389" w:rsidRPr="00994389" w:rsidRDefault="00994389" w:rsidP="00994389">
      <w:pPr>
        <w:jc w:val="both"/>
        <w:rPr>
          <w:rFonts w:ascii="Tahoma" w:hAnsi="Tahoma" w:cs="Tahoma"/>
          <w:b/>
        </w:rPr>
      </w:pPr>
    </w:p>
    <w:p w:rsidR="00994389" w:rsidRPr="00994389" w:rsidRDefault="00994389" w:rsidP="00994389">
      <w:pPr>
        <w:jc w:val="both"/>
        <w:rPr>
          <w:rFonts w:ascii="Tahoma" w:hAnsi="Tahoma" w:cs="Tahoma"/>
          <w:b/>
        </w:rPr>
      </w:pPr>
      <w:r w:rsidRPr="00994389">
        <w:rPr>
          <w:rFonts w:ascii="Tahoma" w:hAnsi="Tahoma" w:cs="Tahoma"/>
          <w:b/>
        </w:rPr>
        <w:t>Serwis</w:t>
      </w:r>
    </w:p>
    <w:p w:rsidR="00994389" w:rsidRPr="00994389" w:rsidRDefault="00994389" w:rsidP="00994389">
      <w:pPr>
        <w:numPr>
          <w:ilvl w:val="0"/>
          <w:numId w:val="29"/>
        </w:numPr>
        <w:tabs>
          <w:tab w:val="num" w:pos="426"/>
        </w:tabs>
        <w:ind w:left="426" w:hanging="426"/>
        <w:jc w:val="both"/>
        <w:rPr>
          <w:rFonts w:ascii="Tahoma" w:hAnsi="Tahoma" w:cs="Tahoma"/>
          <w:bCs/>
        </w:rPr>
      </w:pPr>
      <w:r w:rsidRPr="00994389">
        <w:rPr>
          <w:rFonts w:ascii="Tahoma" w:hAnsi="Tahoma" w:cs="Tahoma"/>
          <w:bCs/>
        </w:rPr>
        <w:t>W ramach serwisu Wykonawca zobowiązuje się świadczyć, bez konieczności ponoszenia dodatkowych opłat ze strony Zamawiającego, poza opłatą stałą wynikającą z serwisu, następujące usługi:</w:t>
      </w:r>
    </w:p>
    <w:p w:rsidR="00994389" w:rsidRPr="00994389" w:rsidRDefault="00994389" w:rsidP="00994389">
      <w:pPr>
        <w:numPr>
          <w:ilvl w:val="1"/>
          <w:numId w:val="29"/>
        </w:numPr>
        <w:ind w:left="709" w:hanging="283"/>
        <w:jc w:val="both"/>
        <w:rPr>
          <w:rFonts w:ascii="Tahoma" w:hAnsi="Tahoma" w:cs="Tahoma"/>
          <w:bCs/>
        </w:rPr>
      </w:pPr>
      <w:r w:rsidRPr="00994389">
        <w:rPr>
          <w:rFonts w:ascii="Tahoma" w:hAnsi="Tahoma" w:cs="Tahoma"/>
          <w:bCs/>
        </w:rPr>
        <w:t>Telefoniczne wsparcie i pomoc techniczną dla wyznaczonych przez Zamawiającego pracowników w zakresie obsługi narzędzi i aplikacji,</w:t>
      </w:r>
    </w:p>
    <w:p w:rsidR="00994389" w:rsidRPr="00994389" w:rsidRDefault="00994389" w:rsidP="00994389">
      <w:pPr>
        <w:numPr>
          <w:ilvl w:val="1"/>
          <w:numId w:val="29"/>
        </w:numPr>
        <w:ind w:left="709" w:hanging="283"/>
        <w:jc w:val="both"/>
        <w:rPr>
          <w:rFonts w:ascii="Tahoma" w:hAnsi="Tahoma" w:cs="Tahoma"/>
          <w:bCs/>
        </w:rPr>
      </w:pPr>
      <w:r w:rsidRPr="00994389">
        <w:rPr>
          <w:rFonts w:ascii="Tahoma" w:hAnsi="Tahoma" w:cs="Tahoma"/>
          <w:bCs/>
        </w:rPr>
        <w:t xml:space="preserve">Podjęcie działań serwisowych w przypadku zgłoszenia awarii poprzez dostęp do infolinii </w:t>
      </w:r>
      <w:r w:rsidRPr="00994389">
        <w:rPr>
          <w:rFonts w:ascii="Tahoma" w:hAnsi="Tahoma" w:cs="Tahoma"/>
          <w:bCs/>
        </w:rPr>
        <w:br/>
        <w:t xml:space="preserve">( funkcjonalność 24h/ 7 dni), na którą będzie można zgłaszać wszelkie usterki i problemy </w:t>
      </w:r>
      <w:r w:rsidRPr="00994389">
        <w:rPr>
          <w:rFonts w:ascii="Tahoma" w:hAnsi="Tahoma" w:cs="Tahoma"/>
          <w:bCs/>
        </w:rPr>
        <w:br/>
        <w:t>z funkcjonowaniem usługi.</w:t>
      </w:r>
    </w:p>
    <w:p w:rsidR="00994389" w:rsidRPr="00994389" w:rsidRDefault="00994389" w:rsidP="00994389">
      <w:pPr>
        <w:numPr>
          <w:ilvl w:val="1"/>
          <w:numId w:val="29"/>
        </w:numPr>
        <w:ind w:left="709" w:hanging="283"/>
        <w:jc w:val="both"/>
        <w:rPr>
          <w:rFonts w:ascii="Tahoma" w:hAnsi="Tahoma" w:cs="Tahoma"/>
          <w:bCs/>
        </w:rPr>
      </w:pPr>
      <w:r w:rsidRPr="00994389">
        <w:rPr>
          <w:rFonts w:ascii="Tahoma" w:hAnsi="Tahoma" w:cs="Tahoma"/>
          <w:bCs/>
        </w:rPr>
        <w:t>Wykonawca przydzieli Zamawiającemu opiekuna klienta do nadzoru nad prawidłową realizacją umowy.</w:t>
      </w:r>
    </w:p>
    <w:p w:rsidR="00994389" w:rsidRPr="00994389" w:rsidRDefault="00994389" w:rsidP="00994389">
      <w:pPr>
        <w:jc w:val="both"/>
        <w:rPr>
          <w:rFonts w:ascii="Tahoma" w:hAnsi="Tahoma" w:cs="Tahoma"/>
          <w:b/>
        </w:rPr>
      </w:pPr>
      <w:r w:rsidRPr="00994389">
        <w:rPr>
          <w:rFonts w:ascii="Tahoma" w:hAnsi="Tahoma" w:cs="Tahoma"/>
          <w:b/>
        </w:rPr>
        <w:t>Reklamacja</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Reklamacje mogą być składane z tytułu:</w:t>
      </w:r>
    </w:p>
    <w:p w:rsidR="00994389" w:rsidRPr="00994389" w:rsidRDefault="00994389" w:rsidP="00994389">
      <w:pPr>
        <w:numPr>
          <w:ilvl w:val="1"/>
          <w:numId w:val="29"/>
        </w:numPr>
        <w:autoSpaceDE w:val="0"/>
        <w:autoSpaceDN w:val="0"/>
        <w:adjustRightInd w:val="0"/>
        <w:ind w:left="425" w:firstLine="0"/>
        <w:jc w:val="both"/>
        <w:rPr>
          <w:rFonts w:ascii="Tahoma" w:hAnsi="Tahoma" w:cs="Tahoma"/>
        </w:rPr>
      </w:pPr>
      <w:r w:rsidRPr="00994389">
        <w:rPr>
          <w:rFonts w:ascii="Tahoma" w:hAnsi="Tahoma" w:cs="Tahoma"/>
        </w:rPr>
        <w:t>niedotrzymania z winy Wykonawcy określonego w Umowie terminu rozpoczęcia świadczenia usług,</w:t>
      </w:r>
    </w:p>
    <w:p w:rsidR="00994389" w:rsidRPr="00994389" w:rsidRDefault="00994389" w:rsidP="00994389">
      <w:pPr>
        <w:numPr>
          <w:ilvl w:val="1"/>
          <w:numId w:val="29"/>
        </w:numPr>
        <w:autoSpaceDE w:val="0"/>
        <w:autoSpaceDN w:val="0"/>
        <w:adjustRightInd w:val="0"/>
        <w:ind w:left="425" w:firstLine="0"/>
        <w:jc w:val="both"/>
        <w:rPr>
          <w:rFonts w:ascii="Tahoma" w:hAnsi="Tahoma" w:cs="Tahoma"/>
        </w:rPr>
      </w:pPr>
      <w:r w:rsidRPr="00994389">
        <w:rPr>
          <w:rFonts w:ascii="Tahoma" w:hAnsi="Tahoma" w:cs="Tahoma"/>
        </w:rPr>
        <w:t>niewykonania lub nienależytego wykonania usługi telekomunikacyjnej,</w:t>
      </w:r>
    </w:p>
    <w:p w:rsidR="00994389" w:rsidRPr="00994389" w:rsidRDefault="00994389" w:rsidP="00994389">
      <w:pPr>
        <w:numPr>
          <w:ilvl w:val="1"/>
          <w:numId w:val="29"/>
        </w:numPr>
        <w:autoSpaceDE w:val="0"/>
        <w:autoSpaceDN w:val="0"/>
        <w:adjustRightInd w:val="0"/>
        <w:ind w:left="425" w:firstLine="0"/>
        <w:jc w:val="both"/>
        <w:rPr>
          <w:rFonts w:ascii="Tahoma" w:hAnsi="Tahoma" w:cs="Tahoma"/>
        </w:rPr>
      </w:pPr>
      <w:r w:rsidRPr="00994389">
        <w:rPr>
          <w:rFonts w:ascii="Tahoma" w:hAnsi="Tahoma" w:cs="Tahoma"/>
        </w:rPr>
        <w:t>nieprawidłowego obliczenia należności z tytułu świadczenia usługi telekomunikacyjnej.</w:t>
      </w:r>
    </w:p>
    <w:p w:rsidR="00994389" w:rsidRPr="00994389" w:rsidRDefault="00994389" w:rsidP="00994389">
      <w:pPr>
        <w:numPr>
          <w:ilvl w:val="0"/>
          <w:numId w:val="29"/>
        </w:numPr>
        <w:tabs>
          <w:tab w:val="num" w:pos="426"/>
        </w:tabs>
        <w:autoSpaceDE w:val="0"/>
        <w:autoSpaceDN w:val="0"/>
        <w:adjustRightInd w:val="0"/>
        <w:jc w:val="both"/>
        <w:rPr>
          <w:rFonts w:ascii="Tahoma" w:hAnsi="Tahoma" w:cs="Tahoma"/>
        </w:rPr>
      </w:pPr>
      <w:r w:rsidRPr="00994389">
        <w:rPr>
          <w:rFonts w:ascii="Tahoma" w:hAnsi="Tahoma" w:cs="Tahoma"/>
        </w:rPr>
        <w:t>Reklamacje mogą być składane pisemnie, telefonicznie lub ustnie do protokołu, a także przy wykorzystaniu innych środków porozumiewania się na odległość, o ile nie stoją temu na przeszkodzie możliwości techniczne, w każdej jednostce Wykonawcy obsługującej Zamawiającego.</w:t>
      </w:r>
    </w:p>
    <w:p w:rsidR="00994389" w:rsidRPr="00994389" w:rsidRDefault="00994389" w:rsidP="00994389">
      <w:pPr>
        <w:numPr>
          <w:ilvl w:val="0"/>
          <w:numId w:val="30"/>
        </w:numPr>
        <w:autoSpaceDE w:val="0"/>
        <w:autoSpaceDN w:val="0"/>
        <w:adjustRightInd w:val="0"/>
        <w:jc w:val="both"/>
        <w:rPr>
          <w:rFonts w:ascii="Tahoma" w:hAnsi="Tahoma" w:cs="Tahoma"/>
        </w:rPr>
      </w:pPr>
      <w:r w:rsidRPr="00994389">
        <w:rPr>
          <w:rFonts w:ascii="Tahoma" w:hAnsi="Tahoma" w:cs="Tahoma"/>
        </w:rPr>
        <w:t>Przyjęcie reklamacji złożonej pisemnie, telefonicznie lub przy wykorzystaniu innych środków porozumiewania się na odległość wymaga potwierdzenia przez Wykonawcę w formie pisemnej w terminie 14 dni od dnia jej złożenia, z wyjątkiem przypadku udzielenia odpowiedzi w tym terminie.</w:t>
      </w:r>
    </w:p>
    <w:p w:rsidR="00994389" w:rsidRPr="00994389" w:rsidRDefault="00994389" w:rsidP="00994389">
      <w:pPr>
        <w:numPr>
          <w:ilvl w:val="0"/>
          <w:numId w:val="30"/>
        </w:numPr>
        <w:autoSpaceDE w:val="0"/>
        <w:autoSpaceDN w:val="0"/>
        <w:adjustRightInd w:val="0"/>
        <w:jc w:val="both"/>
        <w:rPr>
          <w:rFonts w:ascii="Tahoma" w:hAnsi="Tahoma" w:cs="Tahoma"/>
        </w:rPr>
      </w:pPr>
      <w:r w:rsidRPr="00994389">
        <w:rPr>
          <w:rFonts w:ascii="Tahoma" w:hAnsi="Tahoma" w:cs="Tahoma"/>
        </w:rPr>
        <w:t>W przypadku złożenia reklamacji pisemnie lub ustnie do protokołu bezpośrednio w jednostce Wykonawcy obsługującej Zamawiającego, upoważniona osoba obowiązana jest niezwłocznie potwierdzić przyjęcie reklamacji w formie pisemnej.</w:t>
      </w:r>
    </w:p>
    <w:p w:rsidR="00994389" w:rsidRPr="00994389" w:rsidRDefault="00994389" w:rsidP="00994389">
      <w:pPr>
        <w:numPr>
          <w:ilvl w:val="0"/>
          <w:numId w:val="29"/>
        </w:numPr>
        <w:tabs>
          <w:tab w:val="num" w:pos="426"/>
        </w:tabs>
        <w:autoSpaceDE w:val="0"/>
        <w:autoSpaceDN w:val="0"/>
        <w:adjustRightInd w:val="0"/>
        <w:jc w:val="both"/>
        <w:rPr>
          <w:rFonts w:ascii="Tahoma" w:hAnsi="Tahoma" w:cs="Tahoma"/>
        </w:rPr>
      </w:pPr>
      <w:r w:rsidRPr="00994389">
        <w:rPr>
          <w:rFonts w:ascii="Tahoma" w:hAnsi="Tahoma" w:cs="Tahoma"/>
        </w:rPr>
        <w:t xml:space="preserve">Reklamacja może być złożona w terminie 12 miesięcy od ostatniego dnia okresu rozliczeniowego, </w:t>
      </w:r>
      <w:r w:rsidRPr="00994389">
        <w:rPr>
          <w:rFonts w:ascii="Tahoma" w:hAnsi="Tahoma" w:cs="Tahoma"/>
        </w:rPr>
        <w:br/>
        <w:t>w którym zakończyła się przerwa w świadczeniu usługi telekomunikacyjnej lub od dnia, w którym usługa została nienależycie wykonana lub miała być wykonana lub od dnia doręczenia faktury VAT zawierającej nieprawidłowe obliczenie należności z tytułu świadczenia usługi telekomunikacyjnej.</w:t>
      </w:r>
    </w:p>
    <w:p w:rsidR="00994389" w:rsidRPr="00994389" w:rsidRDefault="00994389" w:rsidP="00994389">
      <w:pPr>
        <w:numPr>
          <w:ilvl w:val="0"/>
          <w:numId w:val="31"/>
        </w:numPr>
        <w:autoSpaceDE w:val="0"/>
        <w:autoSpaceDN w:val="0"/>
        <w:adjustRightInd w:val="0"/>
        <w:jc w:val="both"/>
        <w:rPr>
          <w:rFonts w:ascii="Tahoma" w:hAnsi="Tahoma" w:cs="Tahoma"/>
        </w:rPr>
      </w:pPr>
      <w:r w:rsidRPr="00994389">
        <w:rPr>
          <w:rFonts w:ascii="Tahoma" w:hAnsi="Tahoma" w:cs="Tahoma"/>
        </w:rPr>
        <w:t>Reklamację złożoną po upływie terminu, o którym mowa w pkt.19, pozostawia się bez rozpoznania, o czym Wykonawca niezwłocznie powiadamia Zamawiającego.</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Reklamacja powinna zawierać:</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nazwę Zamawiającego oraz adres siedziby Zamawiającego,</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określenie przedmiotu reklamacji oraz reklamowanego okresu,</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przedstawienie okoliczności uzasadniających reklamację,</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przydzielony Zamawiającemu numer zakończenia sieci,</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przydzielony Zamawiającemu numer, którego dotyczy reklamacja, numer ewidencyjny lub adres miejsca zakończenia sieci,</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datę zawarcia umowy i określony w niej termin rozpoczęcia świadczenia usługi telekomunikacyjnej – w przypadku reklamacji, o której mowa w pkt. 17, wysokość kwoty odszkodowania lub innej należności – w przypadku żądania ich wypłaty,</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lastRenderedPageBreak/>
        <w:t>numer konta bankowego lub adres właściwy do wypłaty odszkodowania lub innej należności albo wniosek o ich zaliczenie na poczet przyszłych płatności – w przypadku, o którym mowa w pkt 7,</w:t>
      </w:r>
    </w:p>
    <w:p w:rsidR="00994389" w:rsidRPr="00994389" w:rsidRDefault="00994389" w:rsidP="00994389">
      <w:pPr>
        <w:numPr>
          <w:ilvl w:val="0"/>
          <w:numId w:val="32"/>
        </w:numPr>
        <w:autoSpaceDE w:val="0"/>
        <w:autoSpaceDN w:val="0"/>
        <w:adjustRightInd w:val="0"/>
        <w:jc w:val="both"/>
        <w:rPr>
          <w:rFonts w:ascii="Tahoma" w:hAnsi="Tahoma" w:cs="Tahoma"/>
        </w:rPr>
      </w:pPr>
      <w:r w:rsidRPr="00994389">
        <w:rPr>
          <w:rFonts w:ascii="Tahoma" w:hAnsi="Tahoma" w:cs="Tahoma"/>
        </w:rPr>
        <w:t>podpis Zamawiającego – w przypadku reklamacji złożonej w formie pisemnej.</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Wykonawca rozpatruje reklamacje i w terminie do 30 dni, licząc od dnia jej wpływu, udziela</w:t>
      </w:r>
      <w:r w:rsidRPr="00994389">
        <w:rPr>
          <w:rFonts w:ascii="Tahoma" w:hAnsi="Tahoma" w:cs="Tahoma"/>
        </w:rPr>
        <w:br/>
        <w:t xml:space="preserve"> w formie pisemnej odpowiedzi.</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Zamawiający ma prawo dochodzenia roszczeń w postępowaniu sądowym, dochodzenia roszczeń w postępowaniu mediacyjnym prowadzonym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od dnia, w którym reklamacja została uznana.</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Jeżeli reklamacja nie zostanie rozpatrzona w terminie 30 dni od dnia jej złożenia, uważa się, że reklamacja ta została uwzględniona.</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 xml:space="preserve">Reklamacje dotycząca niezadowalającego świadczenia usług telekomunikacyjnych rozpatrywane będą zgodnie z Prawem Telekomunikacyjnym oraz Regulaminem Świadczenia Usług Telekomunikacyjnych. </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W przypadku uwzględnienia reklamacji, przysługujące z tytułu odszkodowania lub innej należności kwoty pieniężne zgodnie z życzeniem Zamawiającego, zwracane są przelewem na rachunek bankowy albo zaliczane w formie bonifikaty na poczet przyszłych należności za usługi.</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 xml:space="preserve">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fakturze. Oświadczenie Wykonawcy </w:t>
      </w:r>
      <w:r w:rsidRPr="00994389">
        <w:rPr>
          <w:rFonts w:ascii="Tahoma" w:hAnsi="Tahoma" w:cs="Tahoma"/>
        </w:rPr>
        <w:br/>
        <w:t>o dokonaniu potrącenia przesyłane jest Zamawiającemu wraz z odpowiedzią na reklamację.</w:t>
      </w:r>
    </w:p>
    <w:p w:rsidR="00994389" w:rsidRPr="00994389" w:rsidRDefault="00994389" w:rsidP="00994389">
      <w:pPr>
        <w:numPr>
          <w:ilvl w:val="0"/>
          <w:numId w:val="29"/>
        </w:numPr>
        <w:tabs>
          <w:tab w:val="num" w:pos="426"/>
        </w:tabs>
        <w:autoSpaceDE w:val="0"/>
        <w:autoSpaceDN w:val="0"/>
        <w:adjustRightInd w:val="0"/>
        <w:ind w:left="426" w:hanging="426"/>
        <w:jc w:val="both"/>
        <w:rPr>
          <w:rFonts w:ascii="Tahoma" w:hAnsi="Tahoma" w:cs="Tahoma"/>
        </w:rPr>
      </w:pPr>
      <w:r w:rsidRPr="00994389">
        <w:rPr>
          <w:rFonts w:ascii="Tahoma" w:hAnsi="Tahoma" w:cs="Tahoma"/>
        </w:rPr>
        <w:t>W przypadku złożenia reklamacji dotyczącej wysokości naliczonych opłat, za czas trwania postępowania reklamacyjnego odsetki od kwoty objętej reklamacją nie będą naliczane.</w:t>
      </w:r>
    </w:p>
    <w:p w:rsidR="00B2238B" w:rsidRPr="00994389" w:rsidRDefault="00B2238B" w:rsidP="00994389">
      <w:pPr>
        <w:keepLines/>
        <w:suppressAutoHyphens/>
        <w:jc w:val="both"/>
        <w:outlineLvl w:val="5"/>
        <w:rPr>
          <w:rFonts w:ascii="Tahoma" w:hAnsi="Tahoma" w:cs="Tahoma"/>
          <w:bCs/>
        </w:rPr>
      </w:pPr>
    </w:p>
    <w:p w:rsidR="00B2238B" w:rsidRPr="00994389" w:rsidRDefault="00B2238B" w:rsidP="00994389">
      <w:pPr>
        <w:keepLines/>
        <w:suppressAutoHyphens/>
        <w:jc w:val="both"/>
        <w:outlineLvl w:val="5"/>
        <w:rPr>
          <w:rFonts w:ascii="Tahoma" w:hAnsi="Tahoma" w:cs="Tahoma"/>
          <w:bCs/>
        </w:rPr>
      </w:pPr>
    </w:p>
    <w:p w:rsidR="00B2238B" w:rsidRPr="00994389" w:rsidRDefault="00B2238B" w:rsidP="00994389">
      <w:pPr>
        <w:keepLines/>
        <w:suppressAutoHyphens/>
        <w:jc w:val="both"/>
        <w:outlineLvl w:val="5"/>
        <w:rPr>
          <w:rFonts w:ascii="Tahoma" w:hAnsi="Tahoma" w:cs="Tahoma"/>
          <w:bCs/>
        </w:rPr>
      </w:pPr>
    </w:p>
    <w:p w:rsidR="00DA69FA" w:rsidRPr="00994389" w:rsidRDefault="00DA69FA" w:rsidP="00994389">
      <w:pPr>
        <w:keepLines/>
        <w:suppressAutoHyphens/>
        <w:jc w:val="both"/>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8F4FAA" w:rsidRDefault="008F4FAA"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4 do SIWZ</w:t>
      </w: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NIEPODLEGANIU WYKLUCZENIU Z</w:t>
      </w: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POSTĘPOWANIA O UDZIELENIE ZAMÓWIENIA PUBLICZNEGO SKŁADANE NA</w:t>
      </w:r>
    </w:p>
    <w:p w:rsidR="00EA72BD" w:rsidRPr="00F9743A" w:rsidRDefault="00EA72BD" w:rsidP="00EA72BD">
      <w:pPr>
        <w:keepLines/>
        <w:suppressAutoHyphens/>
        <w:jc w:val="center"/>
        <w:outlineLvl w:val="5"/>
        <w:rPr>
          <w:rFonts w:ascii="Tahoma" w:hAnsi="Tahoma" w:cs="Tahoma"/>
          <w:bCs/>
        </w:rPr>
      </w:pPr>
      <w:r w:rsidRPr="00F9743A">
        <w:rPr>
          <w:rFonts w:ascii="Tahoma" w:eastAsia="Verdana,Bold" w:hAnsi="Tahoma" w:cs="Tahoma"/>
          <w:b/>
          <w:bCs/>
        </w:rPr>
        <w:t>PODSTAWIE ART. 25A UST. 3 USTAWY PZP</w:t>
      </w:r>
    </w:p>
    <w:p w:rsidR="00EA72BD" w:rsidRPr="00F9743A" w:rsidRDefault="00EA72BD" w:rsidP="00EA72BD">
      <w:pPr>
        <w:widowControl w:val="0"/>
        <w:suppressAutoHyphens/>
        <w:jc w:val="both"/>
        <w:rPr>
          <w:rFonts w:ascii="Tahoma" w:hAnsi="Tahoma" w:cs="Tahoma"/>
        </w:rPr>
      </w:pPr>
    </w:p>
    <w:p w:rsidR="00C270E5" w:rsidRPr="003E6DB7" w:rsidRDefault="00EA72BD" w:rsidP="00C270E5">
      <w:pPr>
        <w:jc w:val="center"/>
        <w:rPr>
          <w:rFonts w:ascii="Tahoma" w:hAnsi="Tahoma" w:cs="Tahoma"/>
        </w:rPr>
      </w:pPr>
      <w:r w:rsidRPr="00F9743A">
        <w:rPr>
          <w:rFonts w:ascii="Tahoma" w:hAnsi="Tahoma" w:cs="Tahoma"/>
        </w:rPr>
        <w:t xml:space="preserve">Dot.:  </w:t>
      </w:r>
      <w:r w:rsidR="00491B7A">
        <w:rPr>
          <w:rFonts w:ascii="Tahoma" w:hAnsi="Tahoma" w:cs="Tahoma"/>
          <w:bCs/>
        </w:rPr>
        <w:t>przet</w:t>
      </w:r>
      <w:r w:rsidR="004E61A1">
        <w:rPr>
          <w:rFonts w:ascii="Tahoma" w:hAnsi="Tahoma" w:cs="Tahoma"/>
          <w:bCs/>
        </w:rPr>
        <w:t>argu nieograniczonego</w:t>
      </w:r>
      <w:r w:rsidR="00491B7A">
        <w:rPr>
          <w:rFonts w:ascii="Tahoma" w:hAnsi="Tahoma" w:cs="Tahoma"/>
          <w:bCs/>
        </w:rPr>
        <w:t xml:space="preserve"> </w:t>
      </w:r>
      <w:r w:rsidR="00C270E5">
        <w:rPr>
          <w:rFonts w:ascii="Tahoma" w:hAnsi="Tahoma" w:cs="Tahoma"/>
        </w:rPr>
        <w:t xml:space="preserve">na </w:t>
      </w:r>
      <w:r w:rsidR="00C270E5" w:rsidRPr="003E6DB7">
        <w:rPr>
          <w:rFonts w:ascii="Tahoma" w:hAnsi="Tahoma" w:cs="Tahoma"/>
        </w:rPr>
        <w:t xml:space="preserve">świadczenie publicznie dostępnych usług telekomunikacyjnych </w:t>
      </w:r>
      <w:r w:rsidR="00CD1FF4">
        <w:rPr>
          <w:rFonts w:ascii="Tahoma" w:hAnsi="Tahoma" w:cs="Tahoma"/>
        </w:rPr>
        <w:br/>
      </w:r>
      <w:r w:rsidR="00C270E5" w:rsidRPr="003E6DB7">
        <w:rPr>
          <w:rFonts w:ascii="Tahoma" w:hAnsi="Tahoma" w:cs="Tahoma"/>
        </w:rPr>
        <w:t xml:space="preserve">z zakresu usług telefonii stacjonarnej </w:t>
      </w:r>
      <w:r w:rsidR="00C270E5">
        <w:rPr>
          <w:rFonts w:ascii="Tahoma" w:hAnsi="Tahoma" w:cs="Tahoma"/>
        </w:rPr>
        <w:br/>
      </w:r>
      <w:r w:rsidR="00C270E5" w:rsidRPr="003E6DB7">
        <w:rPr>
          <w:rFonts w:ascii="Tahoma" w:hAnsi="Tahoma" w:cs="Tahoma"/>
        </w:rPr>
        <w:t xml:space="preserve">w standardzie GSM </w:t>
      </w:r>
      <w:r w:rsidR="00CD1FF4">
        <w:rPr>
          <w:rFonts w:ascii="Tahoma" w:hAnsi="Tahoma" w:cs="Tahoma"/>
        </w:rPr>
        <w:t xml:space="preserve">wraz z dostawą aparatów telefonicznych </w:t>
      </w:r>
      <w:r w:rsidR="00C270E5" w:rsidRPr="003E6DB7">
        <w:rPr>
          <w:rFonts w:ascii="Tahoma" w:hAnsi="Tahoma" w:cs="Tahoma"/>
        </w:rPr>
        <w:t xml:space="preserve">w rozumieniu </w:t>
      </w:r>
      <w:r w:rsidR="00C270E5" w:rsidRPr="003E6DB7">
        <w:rPr>
          <w:rFonts w:ascii="Tahoma" w:hAnsi="Tahoma" w:cs="Tahoma"/>
          <w:b/>
        </w:rPr>
        <w:t>ustawy z</w:t>
      </w:r>
      <w:r w:rsidR="00CD1FF4">
        <w:rPr>
          <w:rFonts w:ascii="Tahoma" w:hAnsi="Tahoma" w:cs="Tahoma"/>
          <w:b/>
        </w:rPr>
        <w:br/>
      </w:r>
      <w:r w:rsidR="00C270E5" w:rsidRPr="003E6DB7">
        <w:rPr>
          <w:rFonts w:ascii="Tahoma" w:hAnsi="Tahoma" w:cs="Tahoma"/>
          <w:b/>
        </w:rPr>
        <w:t xml:space="preserve"> dnia 16.07.2004 r.  Prawo telekomunikacyjne </w:t>
      </w:r>
      <w:r w:rsidR="00C270E5">
        <w:rPr>
          <w:rFonts w:ascii="Tahoma" w:hAnsi="Tahoma" w:cs="Tahoma"/>
          <w:b/>
        </w:rPr>
        <w:br/>
      </w:r>
      <w:r w:rsidR="00C270E5" w:rsidRPr="003E6DB7">
        <w:rPr>
          <w:rFonts w:ascii="Tahoma" w:hAnsi="Tahoma" w:cs="Tahoma"/>
          <w:b/>
        </w:rPr>
        <w:t>( Dz. U. z 2018 poz. 1954).</w:t>
      </w:r>
    </w:p>
    <w:p w:rsidR="00C270E5" w:rsidRPr="00F9743A" w:rsidRDefault="00C270E5" w:rsidP="00C270E5">
      <w:pPr>
        <w:widowControl w:val="0"/>
        <w:suppressAutoHyphens/>
        <w:ind w:left="284"/>
        <w:jc w:val="both"/>
        <w:rPr>
          <w:rFonts w:ascii="Tahoma" w:hAnsi="Tahoma" w:cs="Tahoma"/>
        </w:rPr>
      </w:pPr>
    </w:p>
    <w:p w:rsidR="00987326" w:rsidRPr="00F9743A" w:rsidRDefault="00987326" w:rsidP="00C270E5">
      <w:pPr>
        <w:widowControl w:val="0"/>
        <w:suppressAutoHyphens/>
        <w:ind w:left="284"/>
        <w:jc w:val="both"/>
        <w:rPr>
          <w:rFonts w:ascii="Tahoma" w:hAnsi="Tahoma" w:cs="Tahoma"/>
          <w:color w:val="000000"/>
        </w:rPr>
      </w:pP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jc w:val="center"/>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1) Oświadczam, że nie podlegam wykluczeniu z postępowania na podstawie art. 24 ust. 1pkt 12-23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 xml:space="preserve">2) Oświadczam, że nie podlegam wykluczeniu z postępowania na podstawie art. 24 ust. 5 pkt  4 ustawy </w:t>
      </w:r>
      <w:proofErr w:type="spellStart"/>
      <w:r w:rsidRPr="00F9743A">
        <w:rPr>
          <w:rFonts w:ascii="Tahoma" w:eastAsia="Verdana,Bold" w:hAnsi="Tahoma" w:cs="Tahoma"/>
        </w:rPr>
        <w:t>Pzp</w:t>
      </w:r>
      <w:proofErr w:type="spellEnd"/>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(podpis)</w:t>
      </w:r>
    </w:p>
    <w:p w:rsidR="00EA72BD" w:rsidRPr="00F9743A" w:rsidRDefault="00EA72BD" w:rsidP="00EA72BD">
      <w:pPr>
        <w:autoSpaceDE w:val="0"/>
        <w:autoSpaceDN w:val="0"/>
        <w:adjustRightInd w:val="0"/>
        <w:rPr>
          <w:rFonts w:ascii="Tahoma" w:eastAsia="Verdana,Bold" w:hAnsi="Tahoma" w:cs="Tahoma"/>
        </w:rPr>
      </w:pPr>
    </w:p>
    <w:p w:rsidR="00EA72BD" w:rsidRPr="00F9743A" w:rsidRDefault="00A25571" w:rsidP="00EA72BD">
      <w:pPr>
        <w:autoSpaceDE w:val="0"/>
        <w:autoSpaceDN w:val="0"/>
        <w:adjustRightInd w:val="0"/>
        <w:rPr>
          <w:rFonts w:ascii="Tahoma" w:eastAsia="Verdana,Bold" w:hAnsi="Tahoma" w:cs="Tahoma"/>
        </w:rPr>
      </w:pPr>
      <w:r>
        <w:rPr>
          <w:rFonts w:ascii="Tahoma" w:eastAsia="Verdana,Bold" w:hAnsi="Tahoma" w:cs="Tahoma"/>
        </w:rPr>
        <w:t>3</w:t>
      </w:r>
      <w:r w:rsidR="00EA72BD" w:rsidRPr="00F9743A">
        <w:rPr>
          <w:rFonts w:ascii="Tahoma" w:eastAsia="Verdana,Bold" w:hAnsi="Tahoma" w:cs="Tahoma"/>
        </w:rPr>
        <w:t xml:space="preserve">)Oświadczam, że zachodzą w stosunku do mnie podstawy wykluczenia z postępowania na podstawie art. ………….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Verdana,Bold" w:hAnsi="Tahoma" w:cs="Tahoma"/>
          <w:i/>
          <w:iCs/>
        </w:rPr>
        <w:t>podać mającą zastosowanie podstawę wykluczenia</w:t>
      </w:r>
      <w:r w:rsidR="00EA72BD" w:rsidRPr="00F9743A">
        <w:rPr>
          <w:rFonts w:ascii="Tahoma" w:eastAsia="Verdana,Bold" w:hAnsi="Tahoma" w:cs="Tahoma"/>
        </w:rPr>
        <w:t xml:space="preserve"> </w:t>
      </w:r>
      <w:r w:rsidR="00EA72BD" w:rsidRPr="00F9743A">
        <w:rPr>
          <w:rFonts w:ascii="Tahoma" w:eastAsia="Verdana,Bold" w:hAnsi="Tahoma" w:cs="Tahoma"/>
          <w:i/>
          <w:iCs/>
        </w:rPr>
        <w:t xml:space="preserve">spośród wymienionych w art. 24 ust. 1 pkt 13-14, 16-20 ustawy </w:t>
      </w:r>
      <w:proofErr w:type="spellStart"/>
      <w:r w:rsidR="00EA72BD" w:rsidRPr="00F9743A">
        <w:rPr>
          <w:rFonts w:ascii="Tahoma" w:eastAsia="Verdana,Bold" w:hAnsi="Tahoma" w:cs="Tahoma"/>
          <w:i/>
          <w:iCs/>
        </w:rPr>
        <w:t>Pzp</w:t>
      </w:r>
      <w:proofErr w:type="spellEnd"/>
      <w:r w:rsidR="00EA72BD" w:rsidRPr="00F9743A">
        <w:rPr>
          <w:rFonts w:ascii="Tahoma" w:eastAsia="Verdana,Bold" w:hAnsi="Tahoma" w:cs="Tahoma"/>
        </w:rPr>
        <w:t xml:space="preserve">). Jednocześnie w związku z powyższym oświadczam, na podstawie art. 24 ust. 8 ustawy </w:t>
      </w:r>
      <w:proofErr w:type="spellStart"/>
      <w:r w:rsidR="00EA72BD" w:rsidRPr="00F9743A">
        <w:rPr>
          <w:rFonts w:ascii="Tahoma" w:eastAsia="Verdana,Bold" w:hAnsi="Tahoma" w:cs="Tahoma"/>
        </w:rPr>
        <w:t>Pzp</w:t>
      </w:r>
      <w:proofErr w:type="spellEnd"/>
      <w:r w:rsidR="00EA72BD" w:rsidRPr="00F9743A">
        <w:rPr>
          <w:rFonts w:ascii="Tahoma" w:eastAsia="Verdana,Bold" w:hAnsi="Tahoma" w:cs="Tahoma"/>
        </w:rPr>
        <w:t xml:space="preserve">, </w:t>
      </w:r>
      <w:r w:rsidR="00EA72BD" w:rsidRPr="00F9743A">
        <w:rPr>
          <w:rFonts w:ascii="Tahoma" w:eastAsia="Calibri" w:hAnsi="Tahoma" w:cs="Tahoma"/>
        </w:rPr>
        <w:t>że podjąłem</w:t>
      </w:r>
      <w:r w:rsidR="00EA72BD" w:rsidRPr="00F9743A">
        <w:rPr>
          <w:rFonts w:ascii="Tahoma" w:eastAsia="Verdana,Bold" w:hAnsi="Tahoma" w:cs="Tahoma"/>
        </w:rPr>
        <w:t xml:space="preserve"> </w:t>
      </w:r>
      <w:r w:rsidR="00EA72BD" w:rsidRPr="00F9743A">
        <w:rPr>
          <w:rFonts w:ascii="Tahoma" w:eastAsia="Calibri" w:hAnsi="Tahoma" w:cs="Tahoma"/>
        </w:rPr>
        <w:t>następujące środki naprawcze:</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 ……………………………………………………………</w:t>
      </w:r>
    </w:p>
    <w:p w:rsidR="00EA72BD" w:rsidRPr="00F9743A" w:rsidRDefault="00EA72BD" w:rsidP="00EA72BD">
      <w:pPr>
        <w:rPr>
          <w:rFonts w:ascii="Tahoma" w:hAnsi="Tahoma" w:cs="Tahoma"/>
          <w:b/>
          <w:bCs/>
        </w:rPr>
      </w:pPr>
      <w:r w:rsidRPr="00F9743A">
        <w:rPr>
          <w:rFonts w:ascii="Tahoma" w:eastAsia="Calibri" w:hAnsi="Tahoma" w:cs="Tahoma"/>
        </w:rPr>
        <w:t>(podpis)</w:t>
      </w:r>
    </w:p>
    <w:p w:rsidR="00EA72BD" w:rsidRPr="00F9743A" w:rsidRDefault="00EA72BD" w:rsidP="00EA72BD">
      <w:pPr>
        <w:jc w:val="right"/>
        <w:rPr>
          <w:rFonts w:ascii="Tahoma" w:eastAsia="MS Mincho" w:hAnsi="Tahoma" w:cs="Tahoma"/>
          <w:color w:val="000000"/>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2.OŚWIADCZENIE DOTYCZĄCE PODWYKONAWCY NIEBĘDĄCEGO PODMIOTEM,</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NA KTÓREGO ZASOBY POWOŁUJE SIĘ WYKONAWCA:</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1)Oświadczam, że w stosunku do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w:t>
      </w:r>
      <w:proofErr w:type="spellStart"/>
      <w:r w:rsidRPr="00F9743A">
        <w:rPr>
          <w:rFonts w:ascii="Tahoma" w:eastAsia="Verdana,Bold" w:hAnsi="Tahoma" w:cs="Tahoma"/>
        </w:rPr>
        <w:t>tów</w:t>
      </w:r>
      <w:proofErr w:type="spellEnd"/>
      <w:r w:rsidRPr="00F9743A">
        <w:rPr>
          <w:rFonts w:ascii="Tahoma" w:eastAsia="Verdana,Bold" w:hAnsi="Tahoma" w:cs="Tahoma"/>
        </w:rPr>
        <w:t>, będącego/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moim/i</w:t>
      </w:r>
    </w:p>
    <w:p w:rsidR="00EA72BD" w:rsidRPr="00F9743A" w:rsidRDefault="00EA72BD" w:rsidP="00EA72BD">
      <w:pPr>
        <w:autoSpaceDE w:val="0"/>
        <w:autoSpaceDN w:val="0"/>
        <w:adjustRightInd w:val="0"/>
        <w:rPr>
          <w:rFonts w:ascii="Tahoma" w:eastAsia="Verdana,Bold" w:hAnsi="Tahoma" w:cs="Tahoma"/>
          <w:i/>
          <w:iCs/>
        </w:rPr>
      </w:pPr>
      <w:r w:rsidRPr="00F9743A">
        <w:rPr>
          <w:rFonts w:ascii="Tahoma" w:eastAsia="Verdana,Bold" w:hAnsi="Tahoma" w:cs="Tahoma"/>
        </w:rPr>
        <w:t>podwykonawcą/</w:t>
      </w:r>
      <w:proofErr w:type="spellStart"/>
      <w:r w:rsidRPr="00F9743A">
        <w:rPr>
          <w:rFonts w:ascii="Tahoma" w:eastAsia="Verdana,Bold" w:hAnsi="Tahoma" w:cs="Tahoma"/>
        </w:rPr>
        <w:t>ami</w:t>
      </w:r>
      <w:proofErr w:type="spellEnd"/>
      <w:r w:rsidRPr="00F9743A">
        <w:rPr>
          <w:rFonts w:ascii="Tahoma" w:eastAsia="Verdana,Bold" w:hAnsi="Tahoma" w:cs="Tahoma"/>
        </w:rPr>
        <w:t>: ……………………………………………………………………..….…… (</w:t>
      </w:r>
      <w:r w:rsidRPr="00F9743A">
        <w:rPr>
          <w:rFonts w:ascii="Tahoma" w:eastAsia="Verdana,Bold" w:hAnsi="Tahoma" w:cs="Tahoma"/>
          <w:i/>
          <w:iCs/>
        </w:rPr>
        <w:t>podać pełną</w:t>
      </w:r>
    </w:p>
    <w:p w:rsidR="00EA72BD" w:rsidRPr="00F9743A" w:rsidRDefault="00EA72BD" w:rsidP="00EA72BD">
      <w:pPr>
        <w:keepLines/>
        <w:suppressAutoHyphens/>
        <w:outlineLvl w:val="5"/>
        <w:rPr>
          <w:rFonts w:ascii="Tahoma" w:eastAsia="MS Mincho" w:hAnsi="Tahoma" w:cs="Tahoma"/>
          <w:color w:val="000000"/>
        </w:rPr>
      </w:pPr>
      <w:r w:rsidRPr="00F9743A">
        <w:rPr>
          <w:rFonts w:ascii="Tahoma" w:eastAsia="Verdana,Bold" w:hAnsi="Tahoma" w:cs="Tahoma"/>
          <w:i/>
          <w:iCs/>
        </w:rPr>
        <w:t>nazwę (firmę) i adres, oraz NIP/PESEL, KRS/</w:t>
      </w:r>
      <w:proofErr w:type="spellStart"/>
      <w:r w:rsidRPr="00F9743A">
        <w:rPr>
          <w:rFonts w:ascii="Tahoma" w:eastAsia="Verdana,Bold" w:hAnsi="Tahoma" w:cs="Tahoma"/>
          <w:i/>
          <w:iCs/>
        </w:rPr>
        <w:t>CEiDG</w:t>
      </w:r>
      <w:proofErr w:type="spellEnd"/>
      <w:r w:rsidRPr="00F9743A">
        <w:rPr>
          <w:rFonts w:ascii="Tahoma" w:eastAsia="Verdana,Bold" w:hAnsi="Tahoma" w:cs="Tahoma"/>
        </w:rPr>
        <w:t>), nie zachodzą podstawy wykluczenia</w:t>
      </w:r>
      <w:r w:rsidRPr="00F9743A">
        <w:rPr>
          <w:rFonts w:ascii="Tahoma" w:eastAsia="MS Mincho" w:hAnsi="Tahoma" w:cs="Tahoma"/>
          <w:color w:val="000000"/>
        </w:rPr>
        <w:t xml:space="preserve"> </w:t>
      </w:r>
      <w:r w:rsidRPr="00F9743A">
        <w:rPr>
          <w:rFonts w:ascii="Tahoma" w:eastAsia="Calibri" w:hAnsi="Tahoma" w:cs="Tahoma"/>
        </w:rPr>
        <w:t>z postępowania o udzielenie zamówienia na podstawie art. 24 ust. 1 pkt 12-22 i ust. 5</w:t>
      </w:r>
      <w:r w:rsidRPr="00F9743A">
        <w:rPr>
          <w:rFonts w:ascii="Tahoma" w:eastAsia="MS Mincho" w:hAnsi="Tahoma" w:cs="Tahoma"/>
          <w:color w:val="000000"/>
        </w:rPr>
        <w:t xml:space="preserve"> </w:t>
      </w:r>
      <w:r w:rsidRPr="00F9743A">
        <w:rPr>
          <w:rFonts w:ascii="Tahoma" w:eastAsia="Calibri" w:hAnsi="Tahoma" w:cs="Tahoma"/>
        </w:rPr>
        <w:t xml:space="preserve">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PODWYKONAWCY BĘDĄCEGO PODMIOTEM, NA</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KTÓREGO ZASOBY POWOŁUJE SIĘ WYKONAWCA:</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1)Oświadczam, że następujący/e podmiot/y, na którego/</w:t>
      </w:r>
      <w:proofErr w:type="spellStart"/>
      <w:r w:rsidRPr="00F9743A">
        <w:rPr>
          <w:rFonts w:ascii="Tahoma" w:eastAsia="Calibri" w:hAnsi="Tahoma" w:cs="Tahoma"/>
        </w:rPr>
        <w:t>ych</w:t>
      </w:r>
      <w:proofErr w:type="spellEnd"/>
      <w:r w:rsidRPr="00F9743A">
        <w:rPr>
          <w:rFonts w:ascii="Tahoma" w:eastAsia="Calibri" w:hAnsi="Tahoma" w:cs="Tahoma"/>
        </w:rPr>
        <w:t xml:space="preserve"> zasoby powołuję się w niniejszym postępowaniu, tj.:…………………………………………………………………….……................................…………………</w:t>
      </w:r>
    </w:p>
    <w:p w:rsidR="00EA72BD" w:rsidRPr="00F9743A" w:rsidRDefault="00EA72BD" w:rsidP="00EA72BD">
      <w:pPr>
        <w:autoSpaceDE w:val="0"/>
        <w:autoSpaceDN w:val="0"/>
        <w:adjustRightInd w:val="0"/>
        <w:rPr>
          <w:rFonts w:ascii="Tahoma" w:eastAsia="Calibri" w:hAnsi="Tahoma" w:cs="Tahoma"/>
          <w:i/>
          <w:iCs/>
        </w:rPr>
      </w:pPr>
      <w:r w:rsidRPr="00F9743A">
        <w:rPr>
          <w:rFonts w:ascii="Tahoma" w:eastAsia="Calibri" w:hAnsi="Tahoma" w:cs="Tahoma"/>
        </w:rPr>
        <w:t>(</w:t>
      </w:r>
      <w:r w:rsidRPr="00F9743A">
        <w:rPr>
          <w:rFonts w:ascii="Tahoma" w:eastAsia="Calibri" w:hAnsi="Tahoma" w:cs="Tahoma"/>
          <w:i/>
          <w:iCs/>
        </w:rPr>
        <w:t>podać pełną nazwę/firmę, adres, a także w zależności od podmiotu: NIP/PESEL,</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i/>
          <w:iCs/>
        </w:rPr>
        <w:t>KRS/</w:t>
      </w:r>
      <w:proofErr w:type="spellStart"/>
      <w:r w:rsidRPr="00F9743A">
        <w:rPr>
          <w:rFonts w:ascii="Tahoma" w:eastAsia="Calibri" w:hAnsi="Tahoma" w:cs="Tahoma"/>
          <w:i/>
          <w:iCs/>
        </w:rPr>
        <w:t>CEiDG</w:t>
      </w:r>
      <w:proofErr w:type="spellEnd"/>
      <w:r w:rsidRPr="00F9743A">
        <w:rPr>
          <w:rFonts w:ascii="Tahoma" w:eastAsia="Calibri" w:hAnsi="Tahoma" w:cs="Tahoma"/>
        </w:rPr>
        <w:t xml:space="preserve">) nie podlega/ją wykluczeniu z postępowania o udzielenie zamówienia na podstawie art. 24 ust. 1 pkt 12-22 i ust. 5 pkt  4 ustawy </w:t>
      </w:r>
      <w:proofErr w:type="spellStart"/>
      <w:r w:rsidRPr="00F9743A">
        <w:rPr>
          <w:rFonts w:ascii="Tahoma" w:eastAsia="Calibri" w:hAnsi="Tahoma" w:cs="Tahoma"/>
        </w:rPr>
        <w:t>Pzp</w:t>
      </w:r>
      <w:proofErr w:type="spellEnd"/>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Data: …………………2018 r.</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4. OŚWIADCZENIE DOTYCZĄCE PODANYCH INFORMACJI:</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(podpis)</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AE3E70" w:rsidRDefault="00AE3E70" w:rsidP="000D498C">
      <w:pPr>
        <w:keepLines/>
        <w:suppressAutoHyphens/>
        <w:outlineLvl w:val="5"/>
        <w:rPr>
          <w:rFonts w:ascii="Tahoma" w:hAnsi="Tahoma" w:cs="Tahoma"/>
          <w:bCs/>
        </w:rPr>
      </w:pPr>
    </w:p>
    <w:p w:rsidR="00AE3E70" w:rsidRDefault="00AE3E70"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4E61A1">
      <w:pPr>
        <w:keepLines/>
        <w:suppressAutoHyphens/>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3B5B15" w:rsidRDefault="003B5B15"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C270E5" w:rsidRPr="003E6DB7" w:rsidRDefault="00EA72BD" w:rsidP="00C270E5">
      <w:pPr>
        <w:jc w:val="center"/>
        <w:rPr>
          <w:rFonts w:ascii="Tahoma" w:hAnsi="Tahoma" w:cs="Tahoma"/>
        </w:rPr>
      </w:pPr>
      <w:r w:rsidRPr="00F9743A">
        <w:rPr>
          <w:rFonts w:ascii="Tahoma" w:hAnsi="Tahoma" w:cs="Tahoma"/>
        </w:rPr>
        <w:t xml:space="preserve">Dot.:  </w:t>
      </w:r>
      <w:r w:rsidRPr="00F9743A">
        <w:rPr>
          <w:rFonts w:ascii="Tahoma" w:hAnsi="Tahoma" w:cs="Tahoma"/>
          <w:bCs/>
        </w:rPr>
        <w:t xml:space="preserve">przetargu nieograniczonego </w:t>
      </w:r>
      <w:r w:rsidR="00C270E5">
        <w:rPr>
          <w:rFonts w:ascii="Tahoma" w:hAnsi="Tahoma" w:cs="Tahoma"/>
        </w:rPr>
        <w:t xml:space="preserve">na </w:t>
      </w:r>
      <w:r w:rsidR="00C270E5" w:rsidRPr="003E6DB7">
        <w:rPr>
          <w:rFonts w:ascii="Tahoma" w:hAnsi="Tahoma" w:cs="Tahoma"/>
        </w:rPr>
        <w:t xml:space="preserve">świadczenie publicznie dostępnych usług telekomunikacyjnych </w:t>
      </w:r>
      <w:r w:rsidR="00C270E5">
        <w:rPr>
          <w:rFonts w:ascii="Tahoma" w:hAnsi="Tahoma" w:cs="Tahoma"/>
        </w:rPr>
        <w:br/>
      </w:r>
      <w:r w:rsidR="00C270E5" w:rsidRPr="003E6DB7">
        <w:rPr>
          <w:rFonts w:ascii="Tahoma" w:hAnsi="Tahoma" w:cs="Tahoma"/>
        </w:rPr>
        <w:t xml:space="preserve">z zakresu usług telefonii stacjonarnej </w:t>
      </w:r>
      <w:r w:rsidR="00C270E5">
        <w:rPr>
          <w:rFonts w:ascii="Tahoma" w:hAnsi="Tahoma" w:cs="Tahoma"/>
        </w:rPr>
        <w:br/>
      </w:r>
      <w:r w:rsidR="00C270E5" w:rsidRPr="003E6DB7">
        <w:rPr>
          <w:rFonts w:ascii="Tahoma" w:hAnsi="Tahoma" w:cs="Tahoma"/>
        </w:rPr>
        <w:t>w standardzie GSM</w:t>
      </w:r>
      <w:r w:rsidR="001E6E70">
        <w:rPr>
          <w:rFonts w:ascii="Tahoma" w:hAnsi="Tahoma" w:cs="Tahoma"/>
        </w:rPr>
        <w:t xml:space="preserve"> wraz z dostawą aparatów telefonicznych</w:t>
      </w:r>
      <w:r w:rsidR="00C270E5" w:rsidRPr="003E6DB7">
        <w:rPr>
          <w:rFonts w:ascii="Tahoma" w:hAnsi="Tahoma" w:cs="Tahoma"/>
        </w:rPr>
        <w:t xml:space="preserve"> w rozumieniu </w:t>
      </w:r>
      <w:r w:rsidR="00C270E5" w:rsidRPr="003E6DB7">
        <w:rPr>
          <w:rFonts w:ascii="Tahoma" w:hAnsi="Tahoma" w:cs="Tahoma"/>
          <w:b/>
        </w:rPr>
        <w:t xml:space="preserve">ustawy </w:t>
      </w:r>
      <w:r w:rsidR="00600517">
        <w:rPr>
          <w:rFonts w:ascii="Tahoma" w:hAnsi="Tahoma" w:cs="Tahoma"/>
          <w:b/>
        </w:rPr>
        <w:br/>
      </w:r>
      <w:r w:rsidR="00C270E5" w:rsidRPr="003E6DB7">
        <w:rPr>
          <w:rFonts w:ascii="Tahoma" w:hAnsi="Tahoma" w:cs="Tahoma"/>
          <w:b/>
        </w:rPr>
        <w:t xml:space="preserve">z dnia 16.07.2004 r.  Prawo telekomunikacyjne </w:t>
      </w:r>
      <w:r w:rsidR="00C270E5">
        <w:rPr>
          <w:rFonts w:ascii="Tahoma" w:hAnsi="Tahoma" w:cs="Tahoma"/>
          <w:b/>
        </w:rPr>
        <w:br/>
      </w:r>
      <w:r w:rsidR="00C270E5" w:rsidRPr="003E6DB7">
        <w:rPr>
          <w:rFonts w:ascii="Tahoma" w:hAnsi="Tahoma" w:cs="Tahoma"/>
          <w:b/>
        </w:rPr>
        <w:t>( Dz. U. z 2018 poz. 1954).</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…………………2018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…………………2018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lastRenderedPageBreak/>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B94F16" w:rsidRDefault="00B94F16" w:rsidP="00893C44">
      <w:pPr>
        <w:keepLines/>
        <w:suppressAutoHyphens/>
        <w:outlineLvl w:val="5"/>
        <w:rPr>
          <w:rFonts w:ascii="Tahoma" w:hAnsi="Tahoma" w:cs="Tahoma"/>
          <w:bCs/>
        </w:rPr>
      </w:pPr>
    </w:p>
    <w:p w:rsidR="004D03A2" w:rsidRDefault="004D03A2" w:rsidP="00EA72BD">
      <w:pPr>
        <w:keepLines/>
        <w:suppressAutoHyphens/>
        <w:jc w:val="right"/>
        <w:outlineLvl w:val="5"/>
        <w:rPr>
          <w:rFonts w:ascii="Tahoma" w:hAnsi="Tahoma" w:cs="Tahoma"/>
          <w:bCs/>
        </w:rPr>
      </w:pPr>
    </w:p>
    <w:p w:rsidR="004D03A2" w:rsidRDefault="004D03A2"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4D03A2" w:rsidRDefault="004D03A2" w:rsidP="004E61A1">
      <w:pPr>
        <w:autoSpaceDE w:val="0"/>
        <w:autoSpaceDN w:val="0"/>
        <w:adjustRightInd w:val="0"/>
        <w:rPr>
          <w:rFonts w:ascii="Tahoma" w:eastAsia="Verdana,Bold" w:hAnsi="Tahoma" w:cs="Tahoma"/>
          <w:b/>
          <w:bCs/>
        </w:rPr>
      </w:pPr>
    </w:p>
    <w:p w:rsidR="004D03A2" w:rsidRDefault="004D03A2" w:rsidP="00027173">
      <w:pPr>
        <w:autoSpaceDE w:val="0"/>
        <w:autoSpaceDN w:val="0"/>
        <w:adjustRightInd w:val="0"/>
        <w:jc w:val="center"/>
        <w:rPr>
          <w:rFonts w:ascii="Tahoma" w:eastAsia="Verdana,Bold" w:hAnsi="Tahoma" w:cs="Tahoma"/>
          <w:b/>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C270E5" w:rsidRPr="003E6DB7" w:rsidRDefault="00EA72BD" w:rsidP="00C270E5">
      <w:pPr>
        <w:jc w:val="center"/>
        <w:rPr>
          <w:rFonts w:ascii="Tahoma" w:hAnsi="Tahoma" w:cs="Tahoma"/>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4E61A1">
        <w:rPr>
          <w:rFonts w:ascii="Tahoma" w:eastAsia="Verdana,Bold" w:hAnsi="Tahoma" w:cs="Tahoma"/>
        </w:rPr>
        <w:t xml:space="preserve">w trybie </w:t>
      </w:r>
      <w:r w:rsidR="00987326" w:rsidRPr="00F9743A">
        <w:rPr>
          <w:rFonts w:ascii="Tahoma" w:hAnsi="Tahoma" w:cs="Tahoma"/>
          <w:bCs/>
        </w:rPr>
        <w:t>przetargu nieograniczonego</w:t>
      </w:r>
      <w:r w:rsidR="004E61A1" w:rsidRPr="004E61A1">
        <w:rPr>
          <w:rFonts w:ascii="Tahoma" w:hAnsi="Tahoma" w:cs="Tahoma"/>
        </w:rPr>
        <w:t xml:space="preserve"> </w:t>
      </w:r>
      <w:r w:rsidR="00C270E5">
        <w:rPr>
          <w:rFonts w:ascii="Tahoma" w:hAnsi="Tahoma" w:cs="Tahoma"/>
        </w:rPr>
        <w:t xml:space="preserve">na </w:t>
      </w:r>
      <w:r w:rsidR="00C270E5" w:rsidRPr="003E6DB7">
        <w:rPr>
          <w:rFonts w:ascii="Tahoma" w:hAnsi="Tahoma" w:cs="Tahoma"/>
        </w:rPr>
        <w:t xml:space="preserve">świadczenie publicznie dostępnych usług telekomunikacyjnych z zakresu usług telefonii stacjonarnej </w:t>
      </w:r>
      <w:r w:rsidR="00C270E5">
        <w:rPr>
          <w:rFonts w:ascii="Tahoma" w:hAnsi="Tahoma" w:cs="Tahoma"/>
        </w:rPr>
        <w:br/>
      </w:r>
      <w:r w:rsidR="00C270E5" w:rsidRPr="003E6DB7">
        <w:rPr>
          <w:rFonts w:ascii="Tahoma" w:hAnsi="Tahoma" w:cs="Tahoma"/>
        </w:rPr>
        <w:t xml:space="preserve">w standardzie GSM </w:t>
      </w:r>
      <w:r w:rsidR="001E6E70">
        <w:rPr>
          <w:rFonts w:ascii="Tahoma" w:hAnsi="Tahoma" w:cs="Tahoma"/>
        </w:rPr>
        <w:t xml:space="preserve">wraz z dostawą aparatów telefonicznych </w:t>
      </w:r>
      <w:r w:rsidR="00C270E5" w:rsidRPr="003E6DB7">
        <w:rPr>
          <w:rFonts w:ascii="Tahoma" w:hAnsi="Tahoma" w:cs="Tahoma"/>
        </w:rPr>
        <w:t xml:space="preserve">w rozumieniu </w:t>
      </w:r>
      <w:r w:rsidR="00C270E5" w:rsidRPr="003E6DB7">
        <w:rPr>
          <w:rFonts w:ascii="Tahoma" w:hAnsi="Tahoma" w:cs="Tahoma"/>
          <w:b/>
        </w:rPr>
        <w:t xml:space="preserve">ustawy </w:t>
      </w:r>
      <w:r w:rsidR="001E6E70">
        <w:rPr>
          <w:rFonts w:ascii="Tahoma" w:hAnsi="Tahoma" w:cs="Tahoma"/>
          <w:b/>
        </w:rPr>
        <w:br/>
      </w:r>
      <w:r w:rsidR="00C270E5" w:rsidRPr="003E6DB7">
        <w:rPr>
          <w:rFonts w:ascii="Tahoma" w:hAnsi="Tahoma" w:cs="Tahoma"/>
          <w:b/>
        </w:rPr>
        <w:t xml:space="preserve">z dnia 16.07.2004 r.  Prawo telekomunikacyjne </w:t>
      </w:r>
      <w:r w:rsidR="00C270E5">
        <w:rPr>
          <w:rFonts w:ascii="Tahoma" w:hAnsi="Tahoma" w:cs="Tahoma"/>
          <w:b/>
        </w:rPr>
        <w:br/>
      </w:r>
      <w:r w:rsidR="00C270E5" w:rsidRPr="003E6DB7">
        <w:rPr>
          <w:rFonts w:ascii="Tahoma" w:hAnsi="Tahoma" w:cs="Tahoma"/>
          <w:b/>
        </w:rPr>
        <w:t>( Dz. U. z 2018 poz. 1954).</w:t>
      </w:r>
    </w:p>
    <w:p w:rsidR="00C270E5" w:rsidRPr="00F9743A" w:rsidRDefault="00C270E5" w:rsidP="00C270E5">
      <w:pPr>
        <w:widowControl w:val="0"/>
        <w:suppressAutoHyphens/>
        <w:ind w:left="284"/>
        <w:jc w:val="both"/>
        <w:rPr>
          <w:rFonts w:ascii="Tahoma" w:hAnsi="Tahoma" w:cs="Tahoma"/>
        </w:rPr>
      </w:pPr>
    </w:p>
    <w:p w:rsidR="004E61A1" w:rsidRPr="00F9743A" w:rsidRDefault="004E61A1" w:rsidP="00C270E5">
      <w:pPr>
        <w:widowControl w:val="0"/>
        <w:suppressAutoHyphens/>
        <w:ind w:left="284"/>
        <w:jc w:val="both"/>
        <w:rPr>
          <w:rFonts w:ascii="Tahoma" w:hAnsi="Tahoma" w:cs="Tahoma"/>
          <w:color w:val="000000"/>
        </w:rPr>
      </w:pPr>
    </w:p>
    <w:p w:rsidR="00987326" w:rsidRPr="00F9743A" w:rsidRDefault="00987326" w:rsidP="00987326">
      <w:pPr>
        <w:widowControl w:val="0"/>
        <w:suppressAutoHyphens/>
        <w:jc w:val="both"/>
        <w:rPr>
          <w:rFonts w:ascii="Tahoma" w:hAnsi="Tahoma" w:cs="Tahoma"/>
          <w:color w:val="000000"/>
        </w:rPr>
      </w:pPr>
      <w:r>
        <w:rPr>
          <w:rFonts w:ascii="Tahoma" w:hAnsi="Tahoma" w:cs="Tahoma"/>
        </w:rPr>
        <w:t>.</w:t>
      </w:r>
    </w:p>
    <w:p w:rsidR="00EA72BD" w:rsidRPr="00F9743A" w:rsidRDefault="00EA72BD" w:rsidP="00EA72BD">
      <w:pPr>
        <w:widowControl w:val="0"/>
        <w:suppressAutoHyphens/>
        <w:ind w:left="284"/>
        <w:jc w:val="both"/>
        <w:rPr>
          <w:rFonts w:ascii="Tahoma"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…………………2018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937B06" w:rsidRDefault="00EA72BD" w:rsidP="001E6E70">
      <w:pPr>
        <w:keepLines/>
        <w:suppressAutoHyphens/>
        <w:jc w:val="both"/>
        <w:outlineLvl w:val="5"/>
        <w:rPr>
          <w:rFonts w:ascii="Tahoma" w:hAnsi="Tahoma" w:cs="Tahoma"/>
          <w:bCs/>
        </w:rPr>
      </w:pPr>
      <w:r w:rsidRPr="00F9743A">
        <w:rPr>
          <w:rFonts w:ascii="Tahoma" w:eastAsia="Verdana,Bold" w:hAnsi="Tahoma" w:cs="Tahoma"/>
        </w:rPr>
        <w:t>prowadzą do zakłócenia konkurencji w postę</w:t>
      </w:r>
      <w:r w:rsidR="001E6E70">
        <w:rPr>
          <w:rFonts w:ascii="Tahoma" w:eastAsia="Verdana,Bold" w:hAnsi="Tahoma" w:cs="Tahoma"/>
        </w:rPr>
        <w:t>powaniu o udzielenie zamówienia.</w:t>
      </w:r>
    </w:p>
    <w:p w:rsidR="00937B06" w:rsidRDefault="00937B06" w:rsidP="00955B8C">
      <w:pPr>
        <w:keepLines/>
        <w:suppressAutoHyphens/>
        <w:jc w:val="right"/>
        <w:outlineLvl w:val="5"/>
        <w:rPr>
          <w:rFonts w:ascii="Tahoma" w:hAnsi="Tahoma" w:cs="Tahoma"/>
          <w:bCs/>
        </w:rPr>
      </w:pPr>
    </w:p>
    <w:p w:rsidR="00955B8C" w:rsidRPr="00EC6438" w:rsidRDefault="00955B8C" w:rsidP="00955B8C">
      <w:pPr>
        <w:keepLines/>
        <w:suppressAutoHyphens/>
        <w:jc w:val="right"/>
        <w:outlineLvl w:val="5"/>
        <w:rPr>
          <w:rFonts w:ascii="Tahoma" w:hAnsi="Tahoma" w:cs="Tahoma"/>
          <w:bCs/>
        </w:rPr>
      </w:pPr>
      <w:r>
        <w:rPr>
          <w:rFonts w:ascii="Tahoma" w:hAnsi="Tahoma" w:cs="Tahoma"/>
          <w:bCs/>
        </w:rPr>
        <w:t>Załącznik   Nr 7 do SIWZ</w:t>
      </w:r>
    </w:p>
    <w:p w:rsidR="00955B8C" w:rsidRPr="00EC6438" w:rsidRDefault="00955B8C" w:rsidP="00955B8C">
      <w:pPr>
        <w:jc w:val="both"/>
        <w:rPr>
          <w:rFonts w:ascii="Tahoma" w:hAnsi="Tahoma" w:cs="Tahoma"/>
          <w:i/>
          <w:iCs/>
        </w:rPr>
      </w:pPr>
    </w:p>
    <w:p w:rsidR="00955B8C" w:rsidRPr="00EC6438" w:rsidRDefault="00955B8C" w:rsidP="00955B8C">
      <w:pPr>
        <w:jc w:val="both"/>
        <w:rPr>
          <w:rFonts w:ascii="Tahoma" w:hAnsi="Tahoma" w:cs="Tahoma"/>
          <w:i/>
          <w:iCs/>
        </w:rPr>
      </w:pPr>
    </w:p>
    <w:p w:rsidR="00955B8C" w:rsidRPr="00EC6438" w:rsidRDefault="00955B8C" w:rsidP="00955B8C">
      <w:pPr>
        <w:jc w:val="both"/>
        <w:rPr>
          <w:rFonts w:ascii="Tahoma" w:hAnsi="Tahoma" w:cs="Tahoma"/>
          <w:i/>
          <w:iCs/>
        </w:rPr>
      </w:pPr>
    </w:p>
    <w:p w:rsidR="00955B8C" w:rsidRPr="00AF3B46" w:rsidRDefault="00955B8C" w:rsidP="00955B8C">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55B8C" w:rsidRPr="00AF3B46" w:rsidRDefault="00955B8C" w:rsidP="00955B8C">
      <w:pPr>
        <w:rPr>
          <w:rFonts w:ascii="Tahoma" w:hAnsi="Tahoma" w:cs="Tahoma"/>
          <w:i/>
          <w:iCs/>
        </w:rPr>
      </w:pPr>
    </w:p>
    <w:p w:rsidR="00955B8C" w:rsidRPr="00AF3B46" w:rsidRDefault="00955B8C" w:rsidP="00955B8C">
      <w:pPr>
        <w:rPr>
          <w:rFonts w:ascii="Tahoma" w:hAnsi="Tahoma" w:cs="Tahoma"/>
          <w:iCs/>
        </w:rPr>
      </w:pPr>
      <w:r w:rsidRPr="00AF3B46">
        <w:rPr>
          <w:rFonts w:ascii="Tahoma" w:hAnsi="Tahoma" w:cs="Tahoma"/>
          <w:iCs/>
        </w:rPr>
        <w:t>Informujemy, że:</w:t>
      </w:r>
    </w:p>
    <w:p w:rsidR="00955B8C" w:rsidRPr="00AF3B46" w:rsidRDefault="00955B8C" w:rsidP="00994389">
      <w:pPr>
        <w:pStyle w:val="Akapitzlist"/>
        <w:numPr>
          <w:ilvl w:val="0"/>
          <w:numId w:val="23"/>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3"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4"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5"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55B8C" w:rsidRPr="00AF3B46" w:rsidRDefault="00955B8C" w:rsidP="00955B8C">
      <w:pPr>
        <w:ind w:left="1134"/>
        <w:rPr>
          <w:rFonts w:ascii="Tahoma" w:hAnsi="Tahoma" w:cs="Tahoma"/>
          <w:iCs/>
        </w:rPr>
      </w:pPr>
      <w:r w:rsidRPr="00AF3B46">
        <w:rPr>
          <w:rFonts w:ascii="Tahoma" w:hAnsi="Tahoma" w:cs="Tahoma"/>
          <w:iCs/>
        </w:rPr>
        <w:t>Dolnośląski Wojewódzki Urząd Pracy</w:t>
      </w:r>
    </w:p>
    <w:p w:rsidR="00955B8C" w:rsidRPr="00AF3B46" w:rsidRDefault="00955B8C" w:rsidP="00955B8C">
      <w:pPr>
        <w:ind w:left="1134"/>
        <w:rPr>
          <w:rFonts w:ascii="Tahoma" w:hAnsi="Tahoma" w:cs="Tahoma"/>
          <w:iCs/>
        </w:rPr>
      </w:pPr>
      <w:r w:rsidRPr="00AF3B46">
        <w:rPr>
          <w:rFonts w:ascii="Tahoma" w:hAnsi="Tahoma" w:cs="Tahoma"/>
          <w:iCs/>
        </w:rPr>
        <w:t>Inspektor Ochrony Danych</w:t>
      </w:r>
    </w:p>
    <w:p w:rsidR="00955B8C" w:rsidRPr="00AF3B46" w:rsidRDefault="00955B8C" w:rsidP="00955B8C">
      <w:pPr>
        <w:ind w:left="1134"/>
        <w:rPr>
          <w:rFonts w:ascii="Tahoma" w:hAnsi="Tahoma" w:cs="Tahoma"/>
          <w:iCs/>
        </w:rPr>
      </w:pPr>
      <w:r w:rsidRPr="00AF3B46">
        <w:rPr>
          <w:rFonts w:ascii="Tahoma" w:hAnsi="Tahoma" w:cs="Tahoma"/>
          <w:iCs/>
        </w:rPr>
        <w:t>Al. Armii Krajowej 54</w:t>
      </w:r>
    </w:p>
    <w:p w:rsidR="00955B8C" w:rsidRPr="00AF3B46" w:rsidRDefault="00955B8C" w:rsidP="00955B8C">
      <w:pPr>
        <w:ind w:left="1134"/>
        <w:rPr>
          <w:rFonts w:ascii="Tahoma" w:hAnsi="Tahoma" w:cs="Tahoma"/>
          <w:iCs/>
        </w:rPr>
      </w:pPr>
      <w:r w:rsidRPr="00AF3B46">
        <w:rPr>
          <w:rFonts w:ascii="Tahoma" w:hAnsi="Tahoma" w:cs="Tahoma"/>
          <w:iCs/>
        </w:rPr>
        <w:t>50-541 Wrocław</w:t>
      </w:r>
    </w:p>
    <w:p w:rsidR="00955B8C" w:rsidRPr="00AF3B46" w:rsidRDefault="00955B8C" w:rsidP="00955B8C">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55B8C" w:rsidRPr="00AF3B46" w:rsidRDefault="00955B8C" w:rsidP="00994389">
      <w:pPr>
        <w:pStyle w:val="Akapitzlist"/>
        <w:numPr>
          <w:ilvl w:val="0"/>
          <w:numId w:val="24"/>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55B8C" w:rsidRPr="00AF3B46" w:rsidRDefault="00955B8C" w:rsidP="00994389">
      <w:pPr>
        <w:pStyle w:val="Akapitzlist"/>
        <w:numPr>
          <w:ilvl w:val="0"/>
          <w:numId w:val="24"/>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55B8C" w:rsidRPr="00AF3B46" w:rsidRDefault="00955B8C" w:rsidP="00994389">
      <w:pPr>
        <w:pStyle w:val="Akapitzlist"/>
        <w:numPr>
          <w:ilvl w:val="0"/>
          <w:numId w:val="23"/>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55B8C" w:rsidRPr="00AF3B46" w:rsidRDefault="00955B8C" w:rsidP="00955B8C">
      <w:pPr>
        <w:ind w:left="1134"/>
        <w:rPr>
          <w:rFonts w:ascii="Tahoma" w:hAnsi="Tahoma" w:cs="Tahoma"/>
          <w:iCs/>
        </w:rPr>
      </w:pPr>
      <w:r w:rsidRPr="00AF3B46">
        <w:rPr>
          <w:rFonts w:ascii="Tahoma" w:hAnsi="Tahoma" w:cs="Tahoma"/>
          <w:iCs/>
        </w:rPr>
        <w:t>Biuro Prezesa Urzędu Ochrony Danych Osobowych (PUODO)</w:t>
      </w:r>
    </w:p>
    <w:p w:rsidR="00955B8C" w:rsidRPr="00AF3B46" w:rsidRDefault="00955B8C" w:rsidP="00955B8C">
      <w:pPr>
        <w:ind w:left="1134"/>
        <w:rPr>
          <w:rFonts w:ascii="Tahoma" w:hAnsi="Tahoma" w:cs="Tahoma"/>
          <w:iCs/>
        </w:rPr>
      </w:pPr>
      <w:r w:rsidRPr="00AF3B46">
        <w:rPr>
          <w:rFonts w:ascii="Tahoma" w:hAnsi="Tahoma" w:cs="Tahoma"/>
          <w:iCs/>
        </w:rPr>
        <w:t>Adres: Stawki 2, 00-193 Warszawa</w:t>
      </w:r>
    </w:p>
    <w:p w:rsidR="00955B8C" w:rsidRPr="00AF3B46" w:rsidRDefault="00955B8C" w:rsidP="00955B8C">
      <w:pPr>
        <w:ind w:left="1134"/>
        <w:rPr>
          <w:rFonts w:ascii="Tahoma" w:hAnsi="Tahoma" w:cs="Tahoma"/>
          <w:iCs/>
        </w:rPr>
      </w:pPr>
      <w:r w:rsidRPr="00AF3B46">
        <w:rPr>
          <w:rFonts w:ascii="Tahoma" w:hAnsi="Tahoma" w:cs="Tahoma"/>
          <w:iCs/>
        </w:rPr>
        <w:t>Telefon: 22 860 70 86</w:t>
      </w:r>
    </w:p>
    <w:p w:rsidR="00955B8C" w:rsidRDefault="00955B8C"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r>
        <w:rPr>
          <w:rFonts w:ascii="Tahoma" w:hAnsi="Tahoma" w:cs="Tahoma"/>
        </w:rPr>
        <w:t xml:space="preserve">                                                                                                                                  </w:t>
      </w: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C270E5" w:rsidRDefault="00C270E5" w:rsidP="00955B8C">
      <w:pPr>
        <w:jc w:val="both"/>
        <w:rPr>
          <w:rFonts w:ascii="Tahoma" w:hAnsi="Tahoma" w:cs="Tahoma"/>
        </w:rPr>
      </w:pPr>
    </w:p>
    <w:p w:rsidR="001E6E70" w:rsidRDefault="00C270E5" w:rsidP="00955B8C">
      <w:pPr>
        <w:jc w:val="both"/>
        <w:rPr>
          <w:rFonts w:ascii="Tahoma" w:hAnsi="Tahoma" w:cs="Tahoma"/>
        </w:rPr>
      </w:pPr>
      <w:r>
        <w:rPr>
          <w:rFonts w:ascii="Tahoma" w:hAnsi="Tahoma" w:cs="Tahoma"/>
        </w:rPr>
        <w:t xml:space="preserve">                                                                                                                             </w:t>
      </w: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1E6E70" w:rsidRDefault="001E6E70" w:rsidP="00955B8C">
      <w:pPr>
        <w:jc w:val="both"/>
        <w:rPr>
          <w:rFonts w:ascii="Tahoma" w:hAnsi="Tahoma" w:cs="Tahoma"/>
        </w:rPr>
      </w:pPr>
    </w:p>
    <w:p w:rsidR="00C12600" w:rsidRDefault="00C270E5" w:rsidP="001E6E70">
      <w:pPr>
        <w:ind w:left="7080" w:firstLine="708"/>
        <w:jc w:val="both"/>
        <w:rPr>
          <w:rFonts w:ascii="Tahoma" w:hAnsi="Tahoma" w:cs="Tahoma"/>
        </w:rPr>
      </w:pPr>
      <w:r>
        <w:rPr>
          <w:rFonts w:ascii="Tahoma" w:hAnsi="Tahoma" w:cs="Tahoma"/>
        </w:rPr>
        <w:t xml:space="preserve">  </w:t>
      </w:r>
    </w:p>
    <w:p w:rsidR="00C12600" w:rsidRDefault="00C12600" w:rsidP="001E6E70">
      <w:pPr>
        <w:ind w:left="7080" w:firstLine="708"/>
        <w:jc w:val="both"/>
        <w:rPr>
          <w:rFonts w:ascii="Tahoma" w:hAnsi="Tahoma" w:cs="Tahoma"/>
        </w:rPr>
      </w:pPr>
    </w:p>
    <w:p w:rsidR="00C12600" w:rsidRDefault="00C12600" w:rsidP="001E6E70">
      <w:pPr>
        <w:ind w:left="7080" w:firstLine="708"/>
        <w:jc w:val="both"/>
        <w:rPr>
          <w:rFonts w:ascii="Tahoma" w:hAnsi="Tahoma" w:cs="Tahoma"/>
        </w:rPr>
      </w:pPr>
    </w:p>
    <w:p w:rsidR="00C270E5" w:rsidRDefault="00C270E5" w:rsidP="001E6E70">
      <w:pPr>
        <w:ind w:left="7080" w:firstLine="708"/>
        <w:jc w:val="both"/>
        <w:rPr>
          <w:rFonts w:ascii="Tahoma" w:hAnsi="Tahoma" w:cs="Tahoma"/>
        </w:rPr>
      </w:pPr>
      <w:r>
        <w:rPr>
          <w:rFonts w:ascii="Tahoma" w:hAnsi="Tahoma" w:cs="Tahoma"/>
        </w:rPr>
        <w:t>Załącznik nr 8</w:t>
      </w:r>
    </w:p>
    <w:p w:rsidR="00C270E5" w:rsidRDefault="00C270E5" w:rsidP="00955B8C">
      <w:pPr>
        <w:jc w:val="both"/>
        <w:rPr>
          <w:rFonts w:ascii="Tahoma" w:hAnsi="Tahoma" w:cs="Tahoma"/>
        </w:rPr>
      </w:pPr>
    </w:p>
    <w:p w:rsidR="00C270E5" w:rsidRDefault="00C270E5" w:rsidP="00C270E5">
      <w:pPr>
        <w:jc w:val="center"/>
        <w:rPr>
          <w:rFonts w:ascii="Tahoma" w:hAnsi="Tahoma" w:cs="Tahoma"/>
          <w:b/>
        </w:rPr>
      </w:pPr>
      <w:r w:rsidRPr="00C270E5">
        <w:rPr>
          <w:rFonts w:ascii="Tahoma" w:hAnsi="Tahoma" w:cs="Tahoma"/>
          <w:b/>
          <w:sz w:val="24"/>
          <w:szCs w:val="24"/>
        </w:rPr>
        <w:t>Szczegółowy Opis Przedmiotu Zamówienia do zam.pub. nr 32/2018</w:t>
      </w:r>
      <w:r>
        <w:rPr>
          <w:rFonts w:ascii="Tahoma" w:hAnsi="Tahoma" w:cs="Tahoma"/>
        </w:rPr>
        <w:t xml:space="preserve"> na </w:t>
      </w:r>
      <w:r w:rsidRPr="003E6DB7">
        <w:rPr>
          <w:rFonts w:ascii="Tahoma" w:hAnsi="Tahoma" w:cs="Tahoma"/>
        </w:rPr>
        <w:t xml:space="preserve">świadczenie publicznie dostępnych usług telekomunikacyjnych z zakresu usług telefonii stacjonarnej </w:t>
      </w:r>
      <w:r>
        <w:rPr>
          <w:rFonts w:ascii="Tahoma" w:hAnsi="Tahoma" w:cs="Tahoma"/>
        </w:rPr>
        <w:br/>
      </w:r>
      <w:r w:rsidRPr="003E6DB7">
        <w:rPr>
          <w:rFonts w:ascii="Tahoma" w:hAnsi="Tahoma" w:cs="Tahoma"/>
        </w:rPr>
        <w:t xml:space="preserve">w standardzie GSM </w:t>
      </w:r>
      <w:r w:rsidR="001E6E70">
        <w:rPr>
          <w:rFonts w:ascii="Tahoma" w:hAnsi="Tahoma" w:cs="Tahoma"/>
        </w:rPr>
        <w:t xml:space="preserve">wraz z dostawą aparatów telefonicznych </w:t>
      </w:r>
      <w:r w:rsidRPr="003E6DB7">
        <w:rPr>
          <w:rFonts w:ascii="Tahoma" w:hAnsi="Tahoma" w:cs="Tahoma"/>
        </w:rPr>
        <w:t xml:space="preserve">w rozumieniu </w:t>
      </w:r>
      <w:r w:rsidRPr="003E6DB7">
        <w:rPr>
          <w:rFonts w:ascii="Tahoma" w:hAnsi="Tahoma" w:cs="Tahoma"/>
          <w:b/>
        </w:rPr>
        <w:t xml:space="preserve">ustawy z dnia 16.07.2004 r.  Prawo telekomunikacyjne </w:t>
      </w:r>
      <w:r>
        <w:rPr>
          <w:rFonts w:ascii="Tahoma" w:hAnsi="Tahoma" w:cs="Tahoma"/>
          <w:b/>
        </w:rPr>
        <w:br/>
      </w:r>
      <w:r w:rsidRPr="003E6DB7">
        <w:rPr>
          <w:rFonts w:ascii="Tahoma" w:hAnsi="Tahoma" w:cs="Tahoma"/>
          <w:b/>
        </w:rPr>
        <w:t>( Dz. U. z 2018 poz. 1954).</w:t>
      </w:r>
    </w:p>
    <w:p w:rsidR="00D6453D" w:rsidRDefault="00D6453D" w:rsidP="00C270E5">
      <w:pPr>
        <w:jc w:val="center"/>
        <w:rPr>
          <w:rFonts w:ascii="Tahoma" w:hAnsi="Tahoma" w:cs="Tahoma"/>
          <w:b/>
        </w:rPr>
      </w:pPr>
    </w:p>
    <w:p w:rsidR="00D6453D" w:rsidRDefault="00D6453D" w:rsidP="00C270E5">
      <w:pPr>
        <w:jc w:val="center"/>
        <w:rPr>
          <w:rFonts w:ascii="Tahoma" w:hAnsi="Tahoma" w:cs="Tahoma"/>
          <w:b/>
        </w:rPr>
      </w:pP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 xml:space="preserve">Przedmiotem zamówienia jest świadczenie publicznie dostępnych usług telekomunikacyjnych z zakresu usług telefonii stacjonarnej w standardzie GSM </w:t>
      </w:r>
      <w:r w:rsidR="001E6E70">
        <w:rPr>
          <w:rFonts w:ascii="Tahoma" w:hAnsi="Tahoma" w:cs="Tahoma"/>
        </w:rPr>
        <w:t xml:space="preserve">wraz z dostawą aparatów telefonicznych </w:t>
      </w:r>
      <w:r w:rsidRPr="00D6453D">
        <w:rPr>
          <w:rFonts w:ascii="Tahoma" w:hAnsi="Tahoma" w:cs="Tahoma"/>
        </w:rPr>
        <w:t xml:space="preserve">w rozumieniu </w:t>
      </w:r>
      <w:r w:rsidRPr="00D6453D">
        <w:rPr>
          <w:rFonts w:ascii="Tahoma" w:hAnsi="Tahoma" w:cs="Tahoma"/>
          <w:b/>
        </w:rPr>
        <w:t>ustawy z dnia 16.07.2004 r.  Prawo telekomunikacyjne ( Dz. U. z 2018 poz. 1954).</w:t>
      </w:r>
      <w:r w:rsidRPr="00D6453D">
        <w:rPr>
          <w:rFonts w:ascii="Tahoma" w:hAnsi="Tahoma" w:cs="Tahoma"/>
        </w:rPr>
        <w:t xml:space="preserve"> Przedmiotowe usługi  będą dostarczane do następujących lokalizacji Zamawiającego:</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 xml:space="preserve">Siedziba Dolnośląskiego Wojewódzkiego Urzędu Pracy w Wałbrzychu, </w:t>
      </w:r>
      <w:r w:rsidR="00C12600">
        <w:rPr>
          <w:rFonts w:ascii="Tahoma" w:hAnsi="Tahoma" w:cs="Tahoma"/>
          <w:b/>
        </w:rPr>
        <w:br/>
        <w:t xml:space="preserve">ul. Ogrodowa 5B, </w:t>
      </w:r>
      <w:r w:rsidRPr="00D6453D">
        <w:rPr>
          <w:rFonts w:ascii="Tahoma" w:hAnsi="Tahoma" w:cs="Tahoma"/>
          <w:b/>
        </w:rPr>
        <w:t>58-306 Wałbrzych,</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Filia Dolnośląskiego Wojewódzkiego Urzędu Pracy w Jeleniej Górze, ul. Wojska Polskiego 18, 58-500 Jelenia Góra,</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Filia Dolnośląskiego Wojewódzkiego Urzędu Prac</w:t>
      </w:r>
      <w:r w:rsidR="00C12600">
        <w:rPr>
          <w:rFonts w:ascii="Tahoma" w:hAnsi="Tahoma" w:cs="Tahoma"/>
          <w:b/>
        </w:rPr>
        <w:t xml:space="preserve">y w Legnicy, Pl. Słowiański 1, </w:t>
      </w:r>
      <w:bookmarkStart w:id="4" w:name="_GoBack"/>
      <w:bookmarkEnd w:id="4"/>
      <w:r w:rsidRPr="00D6453D">
        <w:rPr>
          <w:rFonts w:ascii="Tahoma" w:hAnsi="Tahoma" w:cs="Tahoma"/>
          <w:b/>
        </w:rPr>
        <w:t>59-220 Legnica,</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Filia Dolnośląskiego Wojewódzkiego Urzędu Pracy we Wro</w:t>
      </w:r>
      <w:r w:rsidR="00B30B73">
        <w:rPr>
          <w:rFonts w:ascii="Tahoma" w:hAnsi="Tahoma" w:cs="Tahoma"/>
          <w:b/>
        </w:rPr>
        <w:t xml:space="preserve">cławiu, Al. Armii Krajowej 54, </w:t>
      </w:r>
      <w:r w:rsidRPr="00D6453D">
        <w:rPr>
          <w:rFonts w:ascii="Tahoma" w:hAnsi="Tahoma" w:cs="Tahoma"/>
          <w:b/>
        </w:rPr>
        <w:t>50-541 Wrocław,</w:t>
      </w:r>
    </w:p>
    <w:p w:rsidR="00D6453D" w:rsidRPr="00D6453D" w:rsidRDefault="00D6453D" w:rsidP="00C12600">
      <w:pPr>
        <w:pStyle w:val="Akapitzlist"/>
        <w:numPr>
          <w:ilvl w:val="1"/>
          <w:numId w:val="36"/>
        </w:numPr>
        <w:rPr>
          <w:rFonts w:ascii="Tahoma" w:hAnsi="Tahoma" w:cs="Tahoma"/>
          <w:b/>
        </w:rPr>
      </w:pPr>
      <w:r w:rsidRPr="00D6453D">
        <w:rPr>
          <w:rFonts w:ascii="Tahoma" w:hAnsi="Tahoma" w:cs="Tahoma"/>
          <w:b/>
        </w:rPr>
        <w:t>Wydział Funduszu Gwarantowanych Świadczeń Pracowniczych Dolnośląskiego Wojewódzkiego Urzędu Pr</w:t>
      </w:r>
      <w:r w:rsidR="001E6E70">
        <w:rPr>
          <w:rFonts w:ascii="Tahoma" w:hAnsi="Tahoma" w:cs="Tahoma"/>
          <w:b/>
        </w:rPr>
        <w:t xml:space="preserve">acy, ul. Międzyleska 4, 50-514 </w:t>
      </w:r>
      <w:r w:rsidRPr="00D6453D">
        <w:rPr>
          <w:rFonts w:ascii="Tahoma" w:hAnsi="Tahoma" w:cs="Tahoma"/>
          <w:b/>
        </w:rPr>
        <w:t>Wrocław.</w:t>
      </w:r>
    </w:p>
    <w:p w:rsidR="00D6453D" w:rsidRPr="00D6453D" w:rsidRDefault="00D6453D" w:rsidP="00D6453D">
      <w:pPr>
        <w:ind w:left="284" w:hanging="284"/>
        <w:jc w:val="both"/>
        <w:rPr>
          <w:rFonts w:ascii="Tahoma" w:hAnsi="Tahoma" w:cs="Tahoma"/>
          <w:b/>
        </w:rPr>
      </w:pP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Usługi telekomunikacyjne obejmować będą połączenia zewnętrzne lokalne, strefowe, międzystrefowe i międzynarodowe, a także połączenia do sieci komórkowych oraz połączenia wewnętrzne. Wykonawca zapewni również połączenia faksowe oraz inny ruch do sieci publicznej taki jak: serwisy informacyjne, linie informacyjne, połączenia z biurami numerów, itp.</w:t>
      </w: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 xml:space="preserve">Wykonawca dostarczy taki system i urządzenia, aby z każdego numeru wewnętrznego możliwe były połączenia, o których mowa w </w:t>
      </w:r>
      <w:proofErr w:type="spellStart"/>
      <w:r w:rsidRPr="00D6453D">
        <w:rPr>
          <w:rFonts w:ascii="Tahoma" w:hAnsi="Tahoma" w:cs="Tahoma"/>
        </w:rPr>
        <w:t>ppkt</w:t>
      </w:r>
      <w:proofErr w:type="spellEnd"/>
      <w:r w:rsidRPr="00D6453D">
        <w:rPr>
          <w:rFonts w:ascii="Tahoma" w:hAnsi="Tahoma" w:cs="Tahoma"/>
        </w:rPr>
        <w:t>. 2).</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Wykonawca jest zobowiązany do określenia miesięcznego zobowiązania dla 265 numerów wewnętrznych.</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W ramach miesięcznego zobowiązania Wykonawca zapewni nielimitowane połączenia krajowe do wszystkich sieci komórkowych i stacjonarnych.</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Pozostałe połączenia i usługi będą taryfikowane na podstawie aktualnie obowiązujących Cenników Operatora. W szczególności dotyczy to połączeń międzynarodowych, połączeń do infolinii oraz na numery specjalne takie jak np. Biuro numerów.</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rPr>
        <w:t>Wykonawca zapewni, że w każdej z powyżej określonych lokalizacji będzie możliwe przydzielenie odrębnych numerów telefonicznych zewnętrznych i wewnętrznych następujących ilościach:</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1 –  Wałbrzych 70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2 – Jelenia Góra 15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3 –  Legnica 15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4 – Wrocław 150 numerów;</w:t>
      </w:r>
    </w:p>
    <w:p w:rsidR="00D6453D" w:rsidRPr="00D6453D" w:rsidRDefault="00D6453D" w:rsidP="00B5623D">
      <w:pPr>
        <w:pStyle w:val="Akapitzlist"/>
        <w:numPr>
          <w:ilvl w:val="1"/>
          <w:numId w:val="36"/>
        </w:numPr>
        <w:jc w:val="both"/>
        <w:rPr>
          <w:rFonts w:ascii="Tahoma" w:hAnsi="Tahoma" w:cs="Tahoma"/>
          <w:b/>
        </w:rPr>
      </w:pPr>
      <w:r w:rsidRPr="00D6453D">
        <w:rPr>
          <w:rFonts w:ascii="Tahoma" w:hAnsi="Tahoma" w:cs="Tahoma"/>
          <w:b/>
        </w:rPr>
        <w:t>Lokalizacja 5 – Wrocław 15 numerów.</w:t>
      </w: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rPr>
        <w:t>Wykonawca jest zobowiązany do zachowania dotychczasowych numerów w poszczególnych lokalizacjach.</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Wykonawca jest zobowiązany do zachowania infolinii w ramach świadczenia usług telekomunikacyjnych. Zamawiający wskaże numer należący do ORANGE, na którym obsługiwana będzie infolinia 0 800. Łączenie się z numerem informacyjnym będzie możliwe także z sieci telefonii komórkowej (mobilnej), jeżeli taką opcję dopuszcza operator sieci komórkowej. Wykonawca zapewni możliwość nagrywania zapowiedzi. Zamawiający obecnie dysponuje jednym numerem infolinii o numerze 0 800 300 376 i ten numer ma być utrzymany.</w:t>
      </w:r>
    </w:p>
    <w:p w:rsidR="00D6453D" w:rsidRPr="00D6453D" w:rsidRDefault="00D6453D" w:rsidP="00B5623D">
      <w:pPr>
        <w:pStyle w:val="Akapitzlist"/>
        <w:numPr>
          <w:ilvl w:val="0"/>
          <w:numId w:val="36"/>
        </w:numPr>
        <w:ind w:left="284" w:hanging="284"/>
        <w:jc w:val="both"/>
        <w:rPr>
          <w:rFonts w:ascii="Tahoma" w:hAnsi="Tahoma" w:cs="Tahoma"/>
          <w:color w:val="000000"/>
        </w:rPr>
      </w:pPr>
      <w:r w:rsidRPr="00D6453D">
        <w:rPr>
          <w:rFonts w:ascii="Tahoma" w:hAnsi="Tahoma" w:cs="Tahoma"/>
          <w:color w:val="000000"/>
        </w:rPr>
        <w:t xml:space="preserve">W związku z </w:t>
      </w:r>
      <w:proofErr w:type="spellStart"/>
      <w:r w:rsidRPr="00D6453D">
        <w:rPr>
          <w:rFonts w:ascii="Tahoma" w:hAnsi="Tahoma" w:cs="Tahoma"/>
          <w:color w:val="000000"/>
        </w:rPr>
        <w:t>ppkt</w:t>
      </w:r>
      <w:proofErr w:type="spellEnd"/>
      <w:r w:rsidRPr="00D6453D">
        <w:rPr>
          <w:rFonts w:ascii="Tahoma" w:hAnsi="Tahoma" w:cs="Tahoma"/>
          <w:color w:val="000000"/>
        </w:rPr>
        <w:t xml:space="preserve"> 9), średniomiesięczny ruch na infolinii 0 800 – ustalony na podstawie trzech ostatnich miesięcy tj. od lipca do września kształtuje się następująco: </w:t>
      </w:r>
    </w:p>
    <w:p w:rsidR="00D6453D" w:rsidRPr="00D6453D" w:rsidRDefault="00D6453D" w:rsidP="00B5623D">
      <w:pPr>
        <w:pStyle w:val="Akapitzlist"/>
        <w:numPr>
          <w:ilvl w:val="1"/>
          <w:numId w:val="36"/>
        </w:numPr>
        <w:jc w:val="both"/>
        <w:rPr>
          <w:rFonts w:ascii="Tahoma" w:hAnsi="Tahoma" w:cs="Tahoma"/>
          <w:color w:val="000000"/>
        </w:rPr>
      </w:pPr>
      <w:r w:rsidRPr="00D6453D">
        <w:rPr>
          <w:rFonts w:ascii="Tahoma" w:hAnsi="Tahoma" w:cs="Tahoma"/>
          <w:color w:val="000000"/>
        </w:rPr>
        <w:t>połączenia lokalne – 2,34  minut</w:t>
      </w:r>
    </w:p>
    <w:p w:rsidR="00D6453D" w:rsidRPr="00D6453D" w:rsidRDefault="00D6453D" w:rsidP="00B5623D">
      <w:pPr>
        <w:pStyle w:val="Akapitzlist"/>
        <w:numPr>
          <w:ilvl w:val="1"/>
          <w:numId w:val="36"/>
        </w:numPr>
        <w:jc w:val="both"/>
        <w:rPr>
          <w:rFonts w:ascii="Tahoma" w:hAnsi="Tahoma" w:cs="Tahoma"/>
          <w:color w:val="000000"/>
        </w:rPr>
      </w:pPr>
      <w:r w:rsidRPr="00D6453D">
        <w:rPr>
          <w:rFonts w:ascii="Tahoma" w:hAnsi="Tahoma" w:cs="Tahoma"/>
          <w:color w:val="000000"/>
        </w:rPr>
        <w:t>połączenia międzystrefowe –1,49 minut</w:t>
      </w:r>
    </w:p>
    <w:p w:rsidR="00D6453D" w:rsidRPr="00D6453D" w:rsidRDefault="00D6453D" w:rsidP="00B5623D">
      <w:pPr>
        <w:pStyle w:val="Akapitzlist"/>
        <w:numPr>
          <w:ilvl w:val="1"/>
          <w:numId w:val="36"/>
        </w:numPr>
        <w:jc w:val="both"/>
        <w:rPr>
          <w:rFonts w:ascii="Tahoma" w:hAnsi="Tahoma" w:cs="Tahoma"/>
          <w:color w:val="000000"/>
        </w:rPr>
      </w:pPr>
      <w:r w:rsidRPr="00D6453D">
        <w:rPr>
          <w:rFonts w:ascii="Tahoma" w:hAnsi="Tahoma" w:cs="Tahoma"/>
          <w:color w:val="000000"/>
        </w:rPr>
        <w:t>połączenia z sieci komórkowych – 10,68 minut</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rPr>
        <w:lastRenderedPageBreak/>
        <w:t>Wykonawca będzie wprowadzał nieodpłatnie zmiany w numeracji i uprawnieniach poszczególnych aparatów telefonicznych zgodnie z ustaleniami dotyczącymi serwisu, usuwania awarii i wsparcia technicznego.</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color w:val="000000"/>
        </w:rPr>
        <w:t>Szczegółowa konfiguracja oraz scenariusze poszczególnych usług zostaną uzgodnione przez Strony podczas wdrażania usługi, a warunki tych ustaleń zostaną spisane i będą stanowić integralną część umowy o świadczenie usługi.</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color w:val="000000"/>
        </w:rPr>
        <w:t>Wszelkie opłaty instalacyjne oraz aktywacyjne ujęte zostaną w cenie stałego abonamentu/miesięcznego zobowiązania.</w:t>
      </w:r>
      <w:r w:rsidRPr="00D6453D">
        <w:rPr>
          <w:rFonts w:ascii="Tahoma" w:hAnsi="Tahoma" w:cs="Tahoma"/>
        </w:rPr>
        <w:t xml:space="preserve"> Koszt zastosowania, dostarczenia, skonfigurowania oraz użytkowania urządzeń i łączy zawarty będzie w stałej miesięcznej opłacie abonamentowej/miesięcznym zobowiązaniu. </w:t>
      </w:r>
    </w:p>
    <w:p w:rsidR="00D6453D" w:rsidRPr="00D6453D" w:rsidRDefault="00D6453D" w:rsidP="00B5623D">
      <w:pPr>
        <w:pStyle w:val="Akapitzlist"/>
        <w:numPr>
          <w:ilvl w:val="0"/>
          <w:numId w:val="36"/>
        </w:numPr>
        <w:ind w:left="284" w:hanging="284"/>
        <w:jc w:val="both"/>
        <w:rPr>
          <w:rFonts w:ascii="Tahoma" w:hAnsi="Tahoma" w:cs="Tahoma"/>
          <w:color w:val="FF0000"/>
        </w:rPr>
      </w:pPr>
      <w:r w:rsidRPr="00D6453D">
        <w:rPr>
          <w:rFonts w:ascii="Tahoma" w:hAnsi="Tahoma" w:cs="Tahoma"/>
        </w:rPr>
        <w:t>Wykonawca zastosuje, dostarczy i skonfiguruje następujące rodzaje i ilości łączy i kanałów rozmownych oraz urządzeń telekomunikacyjnych</w:t>
      </w:r>
    </w:p>
    <w:p w:rsidR="00D6453D" w:rsidRPr="001856FD" w:rsidRDefault="00D6453D" w:rsidP="00B5623D">
      <w:pPr>
        <w:pStyle w:val="Akapitzlist"/>
        <w:numPr>
          <w:ilvl w:val="1"/>
          <w:numId w:val="36"/>
        </w:numPr>
        <w:jc w:val="both"/>
        <w:rPr>
          <w:rFonts w:ascii="Tahoma" w:hAnsi="Tahoma" w:cs="Tahoma"/>
          <w:b/>
          <w:color w:val="FF0000"/>
        </w:rPr>
      </w:pPr>
      <w:r w:rsidRPr="001856FD">
        <w:rPr>
          <w:rFonts w:ascii="Tahoma" w:hAnsi="Tahoma" w:cs="Tahoma"/>
          <w:b/>
        </w:rPr>
        <w:t>dostawa 265  kart sim wraz z przydzielonymi numerami telefonów w sieci operatora, które będą aktywowane w terminie wskazanym w umowie.</w:t>
      </w:r>
    </w:p>
    <w:p w:rsidR="00D6453D" w:rsidRPr="001856FD" w:rsidRDefault="00D6453D" w:rsidP="00B5623D">
      <w:pPr>
        <w:pStyle w:val="Akapitzlist"/>
        <w:numPr>
          <w:ilvl w:val="1"/>
          <w:numId w:val="36"/>
        </w:numPr>
        <w:jc w:val="both"/>
        <w:rPr>
          <w:rFonts w:ascii="Tahoma" w:hAnsi="Tahoma" w:cs="Tahoma"/>
          <w:b/>
          <w:color w:val="FF0000"/>
        </w:rPr>
      </w:pPr>
      <w:r w:rsidRPr="001856FD">
        <w:rPr>
          <w:rFonts w:ascii="Tahoma" w:hAnsi="Tahoma" w:cs="Tahoma"/>
          <w:b/>
        </w:rPr>
        <w:t xml:space="preserve">dostawa 265 aparatów, w tym 250 aparatów opisanych pod znakiem * </w:t>
      </w:r>
      <w:r w:rsidRPr="001856FD">
        <w:rPr>
          <w:rFonts w:ascii="Tahoma" w:hAnsi="Tahoma" w:cs="Tahoma"/>
          <w:b/>
        </w:rPr>
        <w:br/>
        <w:t xml:space="preserve">i 15 opisanych pod znakiem ** ma być dostarczona w terminie wskazanym </w:t>
      </w:r>
      <w:r w:rsidRPr="001856FD">
        <w:rPr>
          <w:rFonts w:ascii="Tahoma" w:hAnsi="Tahoma" w:cs="Tahoma"/>
          <w:b/>
        </w:rPr>
        <w:br/>
        <w:t>w umowie:</w:t>
      </w:r>
    </w:p>
    <w:p w:rsidR="00D6453D" w:rsidRPr="001856FD" w:rsidRDefault="00D6453D" w:rsidP="00D6453D">
      <w:pPr>
        <w:ind w:left="284" w:hanging="284"/>
        <w:jc w:val="both"/>
        <w:rPr>
          <w:rFonts w:ascii="Tahoma" w:hAnsi="Tahoma" w:cs="Tahoma"/>
          <w:b/>
          <w:color w:val="FF0000"/>
        </w:rPr>
      </w:pPr>
    </w:p>
    <w:p w:rsidR="00D6453D" w:rsidRDefault="00D6453D" w:rsidP="00E21C9C">
      <w:pPr>
        <w:pStyle w:val="Default"/>
        <w:widowControl w:val="0"/>
        <w:autoSpaceDE/>
        <w:autoSpaceDN/>
        <w:adjustRightInd/>
        <w:jc w:val="both"/>
        <w:rPr>
          <w:rFonts w:ascii="Tahoma" w:hAnsi="Tahoma" w:cs="Tahoma"/>
          <w:sz w:val="20"/>
          <w:szCs w:val="20"/>
        </w:rPr>
      </w:pPr>
      <w:r w:rsidRPr="00D6453D">
        <w:rPr>
          <w:rFonts w:ascii="Tahoma" w:hAnsi="Tahoma" w:cs="Tahoma"/>
          <w:b/>
          <w:sz w:val="20"/>
          <w:szCs w:val="20"/>
        </w:rPr>
        <w:t>*</w:t>
      </w:r>
      <w:r w:rsidRPr="00D6453D">
        <w:rPr>
          <w:rFonts w:ascii="Tahoma" w:hAnsi="Tahoma" w:cs="Tahoma"/>
          <w:sz w:val="20"/>
          <w:szCs w:val="20"/>
        </w:rPr>
        <w:t xml:space="preserve">250  sztuk  aparatów typu bezprzewodowego dostosowanych do wyżej dostarczonych kart sim, posiadające minimalne funkcje takie jak: </w:t>
      </w:r>
    </w:p>
    <w:p w:rsidR="00B82FA0" w:rsidRDefault="00B82FA0" w:rsidP="00E21C9C">
      <w:pPr>
        <w:pStyle w:val="Default"/>
        <w:widowControl w:val="0"/>
        <w:autoSpaceDE/>
        <w:autoSpaceDN/>
        <w:adjustRightInd/>
        <w:jc w:val="both"/>
        <w:rPr>
          <w:rFonts w:ascii="Tahoma" w:hAnsi="Tahoma" w:cs="Tahoma"/>
          <w:sz w:val="20"/>
          <w:szCs w:val="20"/>
        </w:rPr>
      </w:pPr>
    </w:p>
    <w:p w:rsidR="00B82FA0" w:rsidRPr="00B82FA0" w:rsidRDefault="00B82FA0" w:rsidP="00B82FA0">
      <w:pPr>
        <w:rPr>
          <w:rFonts w:ascii="Tahoma" w:hAnsi="Tahoma" w:cs="Tahoma"/>
          <w:color w:val="000000" w:themeColor="text1"/>
        </w:rPr>
      </w:pPr>
      <w:r>
        <w:rPr>
          <w:color w:val="1F497D"/>
        </w:rPr>
        <w:t xml:space="preserve">    </w:t>
      </w:r>
      <w:r w:rsidRPr="00B82FA0">
        <w:rPr>
          <w:rFonts w:ascii="Tahoma" w:hAnsi="Tahoma" w:cs="Tahoma"/>
          <w:color w:val="000000" w:themeColor="text1"/>
        </w:rPr>
        <w:t>Obsługa sieci komórkowej GSM / UMTS</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Wsparcie dla wysokiej jakości usług głosowych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Czytelne i intuicyjne MENU w Języku Polskim</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Prezentacja numeru dzwoniącego numeru (</w:t>
      </w:r>
      <w:proofErr w:type="spellStart"/>
      <w:r w:rsidRPr="00B82FA0">
        <w:rPr>
          <w:rFonts w:ascii="Tahoma" w:hAnsi="Tahoma" w:cs="Tahoma"/>
          <w:color w:val="000000" w:themeColor="text1"/>
        </w:rPr>
        <w:t>CLiP</w:t>
      </w:r>
      <w:proofErr w:type="spellEnd"/>
      <w:r w:rsidRPr="00B82FA0">
        <w:rPr>
          <w:rFonts w:ascii="Tahoma" w:hAnsi="Tahoma" w:cs="Tahoma"/>
          <w:color w:val="000000" w:themeColor="text1"/>
        </w:rPr>
        <w:t>)</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xml:space="preserve">    Zarządzanie połączeniami: Odbieranie / odrzucanie połączeń / Zakańczanie / Call Transfer </w:t>
      </w:r>
      <w:r>
        <w:rPr>
          <w:rFonts w:ascii="Tahoma" w:hAnsi="Tahoma" w:cs="Tahoma"/>
          <w:color w:val="000000" w:themeColor="text1"/>
        </w:rPr>
        <w:br/>
        <w:t xml:space="preserve">    </w:t>
      </w:r>
      <w:r w:rsidRPr="00B82FA0">
        <w:rPr>
          <w:rFonts w:ascii="Tahoma" w:hAnsi="Tahoma" w:cs="Tahoma"/>
          <w:color w:val="000000" w:themeColor="text1"/>
        </w:rPr>
        <w:t xml:space="preserve">/ </w:t>
      </w:r>
      <w:r>
        <w:rPr>
          <w:rFonts w:ascii="Tahoma" w:hAnsi="Tahoma" w:cs="Tahoma"/>
          <w:color w:val="000000" w:themeColor="text1"/>
        </w:rPr>
        <w:t xml:space="preserve">  </w:t>
      </w:r>
      <w:r w:rsidRPr="00B82FA0">
        <w:rPr>
          <w:rFonts w:ascii="Tahoma" w:hAnsi="Tahoma" w:cs="Tahoma"/>
          <w:color w:val="000000" w:themeColor="text1"/>
        </w:rPr>
        <w:t>Zawieszenie połączenia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Historia połączeń / Multi-konferencji / trójstronne połączenia</w:t>
      </w:r>
    </w:p>
    <w:p w:rsidR="00B82FA0" w:rsidRPr="00B82FA0" w:rsidRDefault="00B82FA0" w:rsidP="00B82FA0">
      <w:pPr>
        <w:rPr>
          <w:rFonts w:ascii="Tahoma" w:hAnsi="Tahoma" w:cs="Tahoma"/>
          <w:color w:val="000000" w:themeColor="text1"/>
        </w:rPr>
      </w:pPr>
      <w:r>
        <w:rPr>
          <w:rFonts w:ascii="Tahoma" w:hAnsi="Tahoma" w:cs="Tahoma"/>
          <w:color w:val="000000" w:themeColor="text1"/>
        </w:rPr>
        <w:t xml:space="preserve">    </w:t>
      </w:r>
      <w:r w:rsidRPr="00B82FA0">
        <w:rPr>
          <w:rFonts w:ascii="Tahoma" w:hAnsi="Tahoma" w:cs="Tahoma"/>
          <w:color w:val="000000" w:themeColor="text1"/>
        </w:rPr>
        <w:t>Obsługa połączeń alarmowych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Call Transfer za pośrednictwem przycisków i menu</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xml:space="preserve">    Zestaw głośnomówiący bez efektu echa </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Książka telefoniczna w telefonie 300</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Historia 80 nieodebranych, odebranych i nawiązywanych połączeń</w:t>
      </w:r>
    </w:p>
    <w:p w:rsidR="00B82FA0" w:rsidRPr="00B82FA0" w:rsidRDefault="00B82FA0" w:rsidP="00B82FA0">
      <w:pPr>
        <w:rPr>
          <w:rFonts w:ascii="Tahoma" w:hAnsi="Tahoma" w:cs="Tahoma"/>
          <w:color w:val="000000" w:themeColor="text1"/>
        </w:rPr>
      </w:pPr>
      <w:r>
        <w:rPr>
          <w:rFonts w:ascii="Tahoma" w:hAnsi="Tahoma" w:cs="Tahoma"/>
          <w:color w:val="000000" w:themeColor="text1"/>
        </w:rPr>
        <w:t>    </w:t>
      </w:r>
      <w:r w:rsidRPr="00B82FA0">
        <w:rPr>
          <w:rFonts w:ascii="Tahoma" w:hAnsi="Tahoma" w:cs="Tahoma"/>
          <w:color w:val="000000" w:themeColor="text1"/>
        </w:rPr>
        <w:t>Ustawienia głośności (klawisze dedykowane)</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Blokada telefonu (zamek), automatyczna blokada klawiszy</w:t>
      </w:r>
    </w:p>
    <w:p w:rsidR="00B82FA0" w:rsidRPr="00B82FA0" w:rsidRDefault="00B82FA0" w:rsidP="00B82FA0">
      <w:pPr>
        <w:rPr>
          <w:rFonts w:ascii="Tahoma" w:hAnsi="Tahoma" w:cs="Tahoma"/>
          <w:color w:val="000000" w:themeColor="text1"/>
        </w:rPr>
      </w:pPr>
      <w:r>
        <w:rPr>
          <w:rFonts w:ascii="Tahoma" w:hAnsi="Tahoma" w:cs="Tahoma"/>
          <w:color w:val="000000" w:themeColor="text1"/>
        </w:rPr>
        <w:t xml:space="preserve">    </w:t>
      </w:r>
      <w:r w:rsidRPr="00B82FA0">
        <w:rPr>
          <w:rFonts w:ascii="Tahoma" w:hAnsi="Tahoma" w:cs="Tahoma"/>
          <w:color w:val="000000" w:themeColor="text1"/>
        </w:rPr>
        <w:t>W zestawie:</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xml:space="preserve">    telefon GSM </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ładowarka sieciowa, przewód USB</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bateria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stacja dokująca na biurkowa/naścienna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instrukcja obsługi w języku polskim</w:t>
      </w:r>
    </w:p>
    <w:p w:rsidR="00B82FA0" w:rsidRPr="00B82FA0" w:rsidRDefault="00B82FA0" w:rsidP="00B82FA0">
      <w:pPr>
        <w:rPr>
          <w:rFonts w:ascii="Tahoma" w:hAnsi="Tahoma" w:cs="Tahoma"/>
          <w:b/>
          <w:bCs/>
          <w:color w:val="000000" w:themeColor="text1"/>
        </w:rPr>
      </w:pPr>
    </w:p>
    <w:p w:rsidR="00B82FA0" w:rsidRPr="00D6453D" w:rsidRDefault="00B82FA0" w:rsidP="00E21C9C">
      <w:pPr>
        <w:pStyle w:val="Default"/>
        <w:widowControl w:val="0"/>
        <w:autoSpaceDE/>
        <w:autoSpaceDN/>
        <w:adjustRightInd/>
        <w:jc w:val="both"/>
        <w:rPr>
          <w:rFonts w:ascii="Tahoma" w:hAnsi="Tahoma" w:cs="Tahoma"/>
          <w:sz w:val="20"/>
          <w:szCs w:val="20"/>
        </w:rPr>
      </w:pPr>
    </w:p>
    <w:p w:rsidR="00D6453D" w:rsidRDefault="00D6453D" w:rsidP="00E21C9C">
      <w:pPr>
        <w:pStyle w:val="Default"/>
        <w:widowControl w:val="0"/>
        <w:autoSpaceDE/>
        <w:autoSpaceDN/>
        <w:adjustRightInd/>
        <w:jc w:val="both"/>
        <w:rPr>
          <w:rFonts w:ascii="Tahoma" w:hAnsi="Tahoma" w:cs="Tahoma"/>
          <w:sz w:val="20"/>
          <w:szCs w:val="20"/>
        </w:rPr>
      </w:pPr>
      <w:r w:rsidRPr="00D6453D">
        <w:rPr>
          <w:rFonts w:ascii="Tahoma" w:hAnsi="Tahoma" w:cs="Tahoma"/>
          <w:sz w:val="20"/>
          <w:szCs w:val="20"/>
        </w:rPr>
        <w:t>** 15 sztuk aparatów, biurkowych dostosowanych do wyżej dostarczonych kart sim typu stacjonarnego o parametrach:</w:t>
      </w:r>
    </w:p>
    <w:p w:rsidR="00B82FA0" w:rsidRDefault="00B82FA0" w:rsidP="00E21C9C">
      <w:pPr>
        <w:pStyle w:val="Default"/>
        <w:widowControl w:val="0"/>
        <w:autoSpaceDE/>
        <w:autoSpaceDN/>
        <w:adjustRightInd/>
        <w:jc w:val="both"/>
        <w:rPr>
          <w:rFonts w:ascii="Tahoma" w:hAnsi="Tahoma" w:cs="Tahoma"/>
          <w:sz w:val="20"/>
          <w:szCs w:val="20"/>
        </w:rPr>
      </w:pPr>
    </w:p>
    <w:p w:rsidR="00B82FA0" w:rsidRPr="00B82FA0" w:rsidRDefault="00B82FA0" w:rsidP="00B82FA0">
      <w:pPr>
        <w:rPr>
          <w:rFonts w:ascii="Tahoma" w:hAnsi="Tahoma" w:cs="Tahoma"/>
          <w:color w:val="000000" w:themeColor="text1"/>
          <w:lang w:val="en-US"/>
        </w:rPr>
      </w:pPr>
      <w:proofErr w:type="spellStart"/>
      <w:r w:rsidRPr="00B82FA0">
        <w:rPr>
          <w:rFonts w:ascii="Tahoma" w:hAnsi="Tahoma" w:cs="Tahoma"/>
          <w:color w:val="000000" w:themeColor="text1"/>
          <w:lang w:val="en-US"/>
        </w:rPr>
        <w:t>technologia</w:t>
      </w:r>
      <w:proofErr w:type="spellEnd"/>
      <w:r w:rsidRPr="00B82FA0">
        <w:rPr>
          <w:rFonts w:ascii="Tahoma" w:hAnsi="Tahoma" w:cs="Tahoma"/>
          <w:color w:val="000000" w:themeColor="text1"/>
          <w:lang w:val="en-US"/>
        </w:rPr>
        <w:t>: UMTS/GSM</w:t>
      </w:r>
    </w:p>
    <w:p w:rsidR="00B82FA0" w:rsidRPr="00B82FA0" w:rsidRDefault="00B82FA0" w:rsidP="00B82FA0">
      <w:pPr>
        <w:rPr>
          <w:rFonts w:ascii="Tahoma" w:hAnsi="Tahoma" w:cs="Tahoma"/>
          <w:color w:val="000000" w:themeColor="text1"/>
          <w:lang w:val="en-US"/>
        </w:rPr>
      </w:pPr>
      <w:r w:rsidRPr="00B82FA0">
        <w:rPr>
          <w:rFonts w:ascii="Tahoma" w:hAnsi="Tahoma" w:cs="Tahoma"/>
          <w:color w:val="000000" w:themeColor="text1"/>
          <w:lang w:val="en-US"/>
        </w:rPr>
        <w:t>data: GPRS, EDGE, UMTS, HSPA</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pamięć połączeń: 100 rekordów</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książkę</w:t>
      </w:r>
      <w:r w:rsidRPr="00B82FA0">
        <w:rPr>
          <w:rFonts w:ascii="Tahoma" w:hAnsi="Tahoma" w:cs="Tahoma"/>
          <w:color w:val="000000" w:themeColor="text1"/>
        </w:rPr>
        <w:t xml:space="preserve"> kontaktów: (nazwy: 2500, numery: 7500)</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MUTE: tak</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HOLD: tak</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połą</w:t>
      </w:r>
      <w:r w:rsidRPr="00B82FA0">
        <w:rPr>
          <w:rFonts w:ascii="Tahoma" w:hAnsi="Tahoma" w:cs="Tahoma"/>
          <w:color w:val="000000" w:themeColor="text1"/>
        </w:rPr>
        <w:t>czenia konferencyjne: tak</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godziny rozmów: 4h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godziny oczekiwania: 14h</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tryb głośnomówiący</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szybkie wybieranie numerów</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edycja kontaktów</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podgląd historii połączeń</w:t>
      </w:r>
    </w:p>
    <w:p w:rsidR="00B82FA0" w:rsidRPr="00B82FA0" w:rsidRDefault="00B82FA0" w:rsidP="00B82FA0">
      <w:pPr>
        <w:rPr>
          <w:rFonts w:ascii="Tahoma" w:hAnsi="Tahoma" w:cs="Tahoma"/>
          <w:color w:val="000000" w:themeColor="text1"/>
        </w:rPr>
      </w:pPr>
      <w:r w:rsidRPr="00B82FA0">
        <w:rPr>
          <w:rFonts w:ascii="Tahoma" w:hAnsi="Tahoma" w:cs="Tahoma"/>
          <w:color w:val="000000" w:themeColor="text1"/>
        </w:rPr>
        <w:t>- MENU w Języku Polskim</w:t>
      </w:r>
    </w:p>
    <w:p w:rsidR="00B82FA0" w:rsidRPr="00B82FA0" w:rsidRDefault="00B82FA0" w:rsidP="00B82FA0">
      <w:pPr>
        <w:rPr>
          <w:rFonts w:ascii="Tahoma" w:hAnsi="Tahoma" w:cs="Tahoma"/>
          <w:color w:val="000000" w:themeColor="text1"/>
        </w:rPr>
      </w:pPr>
    </w:p>
    <w:p w:rsidR="00B82FA0" w:rsidRDefault="00B82FA0" w:rsidP="00E21C9C">
      <w:pPr>
        <w:pStyle w:val="Default"/>
        <w:widowControl w:val="0"/>
        <w:autoSpaceDE/>
        <w:autoSpaceDN/>
        <w:adjustRightInd/>
        <w:jc w:val="both"/>
        <w:rPr>
          <w:rFonts w:ascii="Tahoma" w:hAnsi="Tahoma" w:cs="Tahoma"/>
          <w:sz w:val="20"/>
          <w:szCs w:val="20"/>
        </w:rPr>
      </w:pPr>
    </w:p>
    <w:p w:rsidR="00B82FA0" w:rsidRPr="00D6453D" w:rsidRDefault="00B82FA0" w:rsidP="00E21C9C">
      <w:pPr>
        <w:pStyle w:val="Default"/>
        <w:widowControl w:val="0"/>
        <w:autoSpaceDE/>
        <w:autoSpaceDN/>
        <w:adjustRightInd/>
        <w:jc w:val="both"/>
        <w:rPr>
          <w:rFonts w:ascii="Tahoma" w:hAnsi="Tahoma" w:cs="Tahoma"/>
          <w:sz w:val="20"/>
          <w:szCs w:val="20"/>
        </w:rPr>
      </w:pPr>
    </w:p>
    <w:p w:rsidR="00D6453D" w:rsidRPr="00E21C9C" w:rsidRDefault="00D6453D" w:rsidP="00E21C9C">
      <w:pPr>
        <w:jc w:val="both"/>
        <w:rPr>
          <w:rFonts w:ascii="Tahoma" w:hAnsi="Tahoma" w:cs="Tahoma"/>
          <w:color w:val="000000"/>
        </w:rPr>
      </w:pPr>
      <w:r w:rsidRPr="00E21C9C">
        <w:rPr>
          <w:rFonts w:ascii="Tahoma" w:hAnsi="Tahoma" w:cs="Tahoma"/>
          <w:color w:val="000000"/>
        </w:rPr>
        <w:t>Wszystkie aparaty muszą spełniać kryteria bezpieczeństwa oraz Dyrektywy ekologiczne aktualne  w Unii Europejskiej. Gwarancja na dostarczone aparaty telefoniczne, o których powyżej nie mniejsza niż 24 miesiące.</w:t>
      </w:r>
    </w:p>
    <w:p w:rsidR="00D6453D" w:rsidRPr="00D6453D" w:rsidRDefault="00D6453D" w:rsidP="00B5623D">
      <w:pPr>
        <w:pStyle w:val="Akapitzlist"/>
        <w:numPr>
          <w:ilvl w:val="0"/>
          <w:numId w:val="36"/>
        </w:numPr>
        <w:ind w:left="284" w:hanging="284"/>
        <w:jc w:val="both"/>
        <w:rPr>
          <w:rFonts w:ascii="Tahoma" w:hAnsi="Tahoma" w:cs="Tahoma"/>
        </w:rPr>
      </w:pPr>
      <w:r w:rsidRPr="00D6453D">
        <w:rPr>
          <w:rFonts w:ascii="Tahoma" w:hAnsi="Tahoma" w:cs="Tahoma"/>
          <w:color w:val="000000"/>
        </w:rPr>
        <w:t>Zamawiający udostępni usługę</w:t>
      </w:r>
      <w:r w:rsidRPr="00D6453D">
        <w:rPr>
          <w:rFonts w:ascii="Tahoma" w:hAnsi="Tahoma" w:cs="Tahoma"/>
        </w:rPr>
        <w:t xml:space="preserve"> „wirtualnej centrali”. </w:t>
      </w:r>
      <w:r w:rsidRPr="00D6453D">
        <w:rPr>
          <w:rFonts w:ascii="Tahoma" w:hAnsi="Tahoma" w:cs="Tahoma"/>
          <w:color w:val="000000"/>
        </w:rPr>
        <w:t>Pod nazwą „wirtualna centrala” Zamawiający rozumie usługę, realizowaną przez Wykonawcę poza siedzibą Zamawiającego, z wykorzystaniem sprzętu i oprogramowania Wykonawcy. W ramach świadczonej usługi „wirtualnej centrali” Wykonawca zapewni:</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 xml:space="preserve">przydzielenie 5 numerów głównych centrali, na które powinny być kierowane wszystkie połączenia przychodzące na dotychczasowe zakresy numeracyjne DWUP; </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powyższe numery wskaże Zamawiający;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uruchomienie wirtualnej centrali do obsługiwanych przez Zamawiającego faksów łącznie 8, których numery Zamawiający wskaże Wykonawcy po zawarciu umowy.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Wykonawca zapewni nieograniczoną ilość kanałów rozmowy w ramach funkcjonujących ilości użytkowników;</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połączenia głosowe realizowane w technologii GSM, nieobciążające połączenia internetowego Zamawiającego;</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możliwość identyfikacji numeru telefonu dzwoniącego z zewnętrz i numeru telefonu wewnętrznego;</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przyjmowanie rozmów przychodzących na wybrany główny numer centrali, a następnie umożliwienie bezpłatnego przekierowania rozmowy na wybrany numer komórkowy pracownika w sieci operatora;</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samodzielne przydzielenie numerowi komórkowemu numeru wewnętrznego w ramach „wirtualnej centrali” przez pracownika Zamawiającego, zarządzającego „wirtualną centralą”;</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połączenia pomiędzy użytkownikami „Wirtualnej centrali” mają być bezpłatne oraz posiadać numerację skróconą 3 cyfrową;</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konfigurowanie menu w</w:t>
      </w:r>
      <w:r w:rsidRPr="00D6453D">
        <w:rPr>
          <w:rFonts w:ascii="Tahoma" w:hAnsi="Tahoma" w:cs="Tahoma"/>
          <w:color w:val="000000"/>
        </w:rPr>
        <w:t xml:space="preserve"> sposób graficzny – graficzny interfejs drzewa;</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utworzenie dowolnej liczby sekretariatów, realizujących przekierowanie do konkretnego pracownika, grupy pracowników lub innego sekretariatu;</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 xml:space="preserve">samodzielne utworzenie automatycznej informacji o numerach wewnętrznych </w:t>
      </w:r>
      <w:r w:rsidRPr="00D6453D">
        <w:rPr>
          <w:rFonts w:ascii="Tahoma" w:hAnsi="Tahoma" w:cs="Tahoma"/>
        </w:rPr>
        <w:br/>
        <w:t>z możliwością połączenia się z nimi;</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przełączanie rozmowy z jednego telefonu na drugi jeżeli połączenie przychodzące jest na numer główny centrali bez utraty połączenia za pomocą kodu USSD;</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prezentowanie połączeń wychodzących pod wspólnym numerem głównym centrali lub numerem własnym (prezentacja jako numer stacjonarny z dotychczasowej bazy numerów);</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odbieranie i wysyłanie faksów;</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łączenie rozmów przychodzących zgodnie ze schematem - klient dzwoni do Zamawiającego w godzinach pracy- uzyskuje połączenie; jeśli jednak dzwoni poza ustaloną porą, wysłucha komunikatu o godzinach pracy Urzędu,</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łączenie pracowników w grupy, według komórek organizacyjnych Zamawiającego oraz zarządzanie kierowanymi do nich połączeniami;</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możliwość przypisania wielu osób do jednego sekretariatu;</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przekierowanie warunkowe polegające na skierowaniu połączenia do najbliższego sekretariatu według numeru kierunkowego dzwoniącej osoby;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 xml:space="preserve">stały koszt połączenia abonenta z numerem głównym centrali, na poziomie kosztu połączenia z numerem stacjonarnym, również po przełączeniu (przekierowaniu) na telefon komórkowy pracownika, </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dostęp do aplikacji, za pomocą której można sterować ruchem przychodzącym do sekretariatu. Sekretariat powinien mieć podgląd do połączeń na ekranie komputera, mieć możliwość je odebrać, przekierować do określonego numeru użytkownika lub przekierować konsultując to najpierw z docelowym użytkownikiem;</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możliwość nagrywania wszystkich rozmów przychodzących i wychodzących z „wirtualnej centrali” wraz z informacją w zapowiedzi o nagrywaniu rozmowy;</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blokowanie usług typu „</w:t>
      </w:r>
      <w:proofErr w:type="spellStart"/>
      <w:r w:rsidRPr="00D6453D">
        <w:rPr>
          <w:rFonts w:ascii="Tahoma" w:hAnsi="Tahoma" w:cs="Tahoma"/>
          <w:color w:val="000000"/>
        </w:rPr>
        <w:t>premium</w:t>
      </w:r>
      <w:proofErr w:type="spellEnd"/>
      <w:r w:rsidRPr="00D6453D">
        <w:rPr>
          <w:rFonts w:ascii="Tahoma" w:hAnsi="Tahoma" w:cs="Tahoma"/>
          <w:color w:val="000000"/>
        </w:rPr>
        <w:t>” , jak i płatnych usług poprzez BOK,</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t>zarządzanie wszystkimi aktywnymi kartami sim zdalnie, w tym zarządzanie kodami PUK, PIN oraz ograniczania parametrów wybranych usług,</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color w:val="000000"/>
        </w:rPr>
        <w:lastRenderedPageBreak/>
        <w:t>dostawa 5 szt. komputerów typu „laptop”, jako stanowisk informatycznych, przystosowanych technicznie i funkcjonalnie do obsługi „wirtualnej centrali” przez sekretariaty, o minimalnych parametrach m.in.</w:t>
      </w:r>
      <w:r w:rsidRPr="00D6453D">
        <w:rPr>
          <w:rFonts w:ascii="Tahoma" w:hAnsi="Tahoma" w:cs="Tahoma"/>
        </w:rPr>
        <w:t>: przekątna monitora 15,6”, 8GB RAM, system operacyjny Windows 10 Professional (lub inny równoważny pozwalający na pełną współpracę i pełną integrację z domeną Active Directory MS Windows Server wdrożoną u Zamawiającego), które po 24 miesiącach przejdą na własność Zamawiającego</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Wykonawca jest zobowiązany do dostarczenia, zamontowania oraz skonfigurowania w miejscach wskazanych przez Zamawiającego sprzętu, o którym powyżej.</w:t>
      </w:r>
    </w:p>
    <w:p w:rsidR="00D6453D" w:rsidRPr="00D6453D" w:rsidRDefault="00D6453D" w:rsidP="00B5623D">
      <w:pPr>
        <w:pStyle w:val="Bezodstpw"/>
        <w:numPr>
          <w:ilvl w:val="1"/>
          <w:numId w:val="36"/>
        </w:numPr>
        <w:jc w:val="both"/>
        <w:rPr>
          <w:rFonts w:ascii="Tahoma" w:hAnsi="Tahoma" w:cs="Tahoma"/>
        </w:rPr>
      </w:pPr>
      <w:r w:rsidRPr="00D6453D">
        <w:rPr>
          <w:rFonts w:ascii="Tahoma" w:hAnsi="Tahoma" w:cs="Tahoma"/>
        </w:rPr>
        <w:t xml:space="preserve">Wykonawca jest zobowiązany do przeszkolenie pracowników z zakresu obsługi </w:t>
      </w:r>
      <w:r w:rsidRPr="00D6453D">
        <w:rPr>
          <w:rFonts w:ascii="Tahoma" w:hAnsi="Tahoma" w:cs="Tahoma"/>
          <w:color w:val="000000"/>
        </w:rPr>
        <w:t>„wirtualnej centrali</w:t>
      </w:r>
      <w:r w:rsidRPr="00D6453D">
        <w:rPr>
          <w:rFonts w:ascii="Tahoma" w:hAnsi="Tahoma" w:cs="Tahoma"/>
        </w:rPr>
        <w:t>” w ilości godzin roboczych:</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1 –  Wałbrzych – 4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2 – Jelenia Góra -  2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3 –  Legnica – 2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4 – Wrocław, al. Armii Krajowej 54 -  4 godziny robocze;</w:t>
      </w:r>
    </w:p>
    <w:p w:rsidR="00D6453D" w:rsidRPr="00D6453D" w:rsidRDefault="00D6453D" w:rsidP="00B5623D">
      <w:pPr>
        <w:pStyle w:val="Akapitzlist"/>
        <w:numPr>
          <w:ilvl w:val="2"/>
          <w:numId w:val="36"/>
        </w:numPr>
        <w:jc w:val="both"/>
        <w:rPr>
          <w:rFonts w:ascii="Tahoma" w:hAnsi="Tahoma" w:cs="Tahoma"/>
          <w:b/>
        </w:rPr>
      </w:pPr>
      <w:r w:rsidRPr="00D6453D">
        <w:rPr>
          <w:rFonts w:ascii="Tahoma" w:hAnsi="Tahoma" w:cs="Tahoma"/>
          <w:b/>
        </w:rPr>
        <w:t>Lokalizacja 5 – Wrocław ul. Międzyleska 4 - 2 godziny robocze.</w:t>
      </w:r>
    </w:p>
    <w:p w:rsidR="00D6453D" w:rsidRPr="00D6453D" w:rsidRDefault="00D6453D" w:rsidP="00845931">
      <w:pPr>
        <w:pStyle w:val="Bezodstpw"/>
        <w:jc w:val="both"/>
        <w:rPr>
          <w:rFonts w:ascii="Tahoma" w:hAnsi="Tahoma" w:cs="Tahoma"/>
        </w:rPr>
      </w:pP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 przypadku połączeń przychodzących Zamawiający wymaga aby następowała prezentacja numeru abonenta dzwoniącego. Jednocześnie Zamawiający informuje, że identyfikacja dotyczy tylko tych numerów, które nie są zastrzeżone zgodnie z ustawą Prawo telekomunikacyjne.</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dostarczy niezbędne narzędzia i aplikacje na czas trwania umowy do wykonywania szczegółowych bilingów i rozliczania czasu trwania i kosztu rozmów z poszczególnych numerów wewnętrznych.</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zapewni Zamawiającemu dostęp do elektronicznego systemu/panelu administracyjnego, umożliwiającego bezpieczną i samodzielną obsługę konfiguracji konta Zamawiającego, poprzez aplikacje internetową działającą w trybie on-line.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zapewni ciągłą sprawność przedmiotu zamówienia.</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Czas reakcji Wykonawcy w dni robocze, od zgłoszenia przez Zamawiającego awarii „wirtualnej centrali” nie może przekroczyć 4 godzin a usunięcie awarii nie może trwać dłużej niż jeden dzień roboczy. W przypadku zgłoszenia awarii w dzień ustawowo wolny od pracy, czas reakcji Wykonawcy nastąpi w dniu następującym po dniu wolnym od pracy i nie może przekroczyć godziny 12.00 a usunięcie awarii nie może trwać dłużej niż jeden dzień roboczy.</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zapewni nadzór i całodobową kontrolę nad sprawnym działaniem „wirtualnej centrali”.</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wskaże w ofercie typy, modele i parametry techniczne proponowanych urządzeń, w formularzu ofertowym wskazanym przez Zamawiającego.</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Wykonawca zapewni dostęp do sieci telefonii będącej przedmiotem zmówienia na obszarach objętych deklarowanym zasięgiem (zgodnie z publikowanymi mapami zasięgów ) na poziomie umożliwiającym </w:t>
      </w:r>
      <w:r w:rsidRPr="00D6453D">
        <w:rPr>
          <w:rFonts w:ascii="Tahoma" w:hAnsi="Tahoma" w:cs="Tahoma"/>
          <w:color w:val="000000"/>
        </w:rPr>
        <w:t>realizacje transmisji głosu i danych (min.95% terytorium RP) z wykorzystaniem sieci telekomunikacyjnej do której ma dostęp.</w:t>
      </w:r>
      <w:r w:rsidRPr="00D6453D">
        <w:rPr>
          <w:rFonts w:ascii="Tahoma" w:hAnsi="Tahoma" w:cs="Tahoma"/>
        </w:rPr>
        <w:t xml:space="preserve"> </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 razie zauważalnego spadku jakości w odniesieniu do możliwości łączenia się z zewnątrz, Wykonawca niezwłocznie, na wniosek Zamawiającego, przedstawi propozycję rozwiązania problemu.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Zamówienie realizowane będzie do dnia 31 grudnia 2020 roku od dnia przyłączenia do sieci publicznej i uruchomienia wszystkich usług objętych umową, z zastrzeżeniem, iż świadczenie usług telekomunikacyjnych ma być zapewnione od dnia  1 stycznia 2019 roku. Wszelkie koszty związane z realizacją umowy mają być naliczane od dnia, o którym powyżej. </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Wykonawca wszelkie prace związane z przygotowaniem i uruchomieniem świadczenia przez siebie usług może rozpocząć po zawarciu przez obie strony przedmiotowej umowy, </w:t>
      </w:r>
      <w:r w:rsidRPr="00D6453D">
        <w:rPr>
          <w:rFonts w:ascii="Tahoma" w:hAnsi="Tahoma" w:cs="Tahoma"/>
        </w:rPr>
        <w:br/>
        <w:t>z zastrzeżeniem, iż tak musi zabezpieczyć sobie okres na te zadania, aby wszelkie usługi telekomunikacyjne wynikające z umowy były świadczone od dnia 1 stycznia 2019 roku.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Uruchamianie usług i przyłączanie do sieci nie spowoduje zakłócania funkcjonowania aktualnie eksploatowanego systemu, chyba, że będzie to  niezbędne i Wykonawca uzgodni </w:t>
      </w:r>
      <w:r w:rsidRPr="00D6453D">
        <w:rPr>
          <w:rFonts w:ascii="Tahoma" w:hAnsi="Tahoma" w:cs="Tahoma"/>
        </w:rPr>
        <w:br/>
        <w:t>z Zamawiającym okres niefunkcjonalności.</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 przypadku zmiany przez Zamawiającego adresu którejkolwiek lokalizacji w trakcie trwania umowy strony będą każdorazowo uzgadniać warunki przeniesienia usługi pod nowy adres. </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Wykonawca nie będzie pobierał od Zamawiającego żadnych innych opłat związanych </w:t>
      </w:r>
      <w:r w:rsidRPr="00D6453D">
        <w:rPr>
          <w:rFonts w:ascii="Tahoma" w:hAnsi="Tahoma" w:cs="Tahoma"/>
        </w:rPr>
        <w:br/>
        <w:t>z wdrożeniem, instalacją, przyłączeniem do sieci i uruchomieniem systemu.</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Wszystkie dostarczone aparaty stanowić będą własność Zamawiającego, po uiszczeniu zapłaty </w:t>
      </w:r>
      <w:r w:rsidRPr="00D6453D">
        <w:rPr>
          <w:rFonts w:ascii="Tahoma" w:hAnsi="Tahoma" w:cs="Tahoma"/>
        </w:rPr>
        <w:br/>
        <w:t>w wysokości 1 zł netto za aparat.</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lastRenderedPageBreak/>
        <w:t>Za świadczenie usług w ramach umowy Zamawiający będzie ponosił stałą miesięczną opłatą abonamentową/miesięczne stałe zobowiązanie oraz opłaty za inne połączenia i usługi nie zawarte w ofercie, które będą taryfikowane zgodnie z obowiązującymi w chwili zdarzenia cennikami Wykonawcy.</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 xml:space="preserve">Wszelkie koszty związane z uruchomieniem „systemu” Zamawiający musi zbilansować </w:t>
      </w:r>
      <w:r w:rsidRPr="00D6453D">
        <w:rPr>
          <w:rFonts w:ascii="Tahoma" w:hAnsi="Tahoma" w:cs="Tahoma"/>
        </w:rPr>
        <w:br/>
        <w:t>w kosztach stałego miesięcznego zobowiązania.</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Wykonawca po zakończeniu realizacji zawartej umowy musi mieć możliwość przekazania istniejącej numeracji innemu Wykonawcy.</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rPr>
        <w:t xml:space="preserve">W pięciu lokalizacjach  Dolnośląskiego Wojewódzkiego Urzędu Pracy znajdujących się </w:t>
      </w:r>
      <w:r w:rsidRPr="00D6453D">
        <w:rPr>
          <w:rFonts w:ascii="Tahoma" w:hAnsi="Tahoma" w:cs="Tahoma"/>
        </w:rPr>
        <w:br/>
        <w:t xml:space="preserve">w Wałbrzychu, Jeleniej Górze, Legnicy i we Wrocławiu usługi telefonii stacjonarnej świadczy następujący Operator: </w:t>
      </w:r>
      <w:r w:rsidRPr="00D6453D">
        <w:rPr>
          <w:rFonts w:ascii="Tahoma" w:hAnsi="Tahoma" w:cs="Tahoma"/>
          <w:b/>
        </w:rPr>
        <w:t>ORANGE POLSKA S.A. z</w:t>
      </w:r>
      <w:r w:rsidR="00845931">
        <w:rPr>
          <w:rFonts w:ascii="Tahoma" w:hAnsi="Tahoma" w:cs="Tahoma"/>
          <w:b/>
        </w:rPr>
        <w:t xml:space="preserve"> siedzibą w Warszawie (02-326) </w:t>
      </w:r>
      <w:r w:rsidRPr="00D6453D">
        <w:rPr>
          <w:rFonts w:ascii="Tahoma" w:hAnsi="Tahoma" w:cs="Tahoma"/>
          <w:b/>
        </w:rPr>
        <w:t>przy Al. Jerozolimskich 160.</w:t>
      </w:r>
    </w:p>
    <w:p w:rsidR="00D6453D" w:rsidRPr="00D6453D" w:rsidRDefault="00D6453D" w:rsidP="00B5623D">
      <w:pPr>
        <w:pStyle w:val="Bezodstpw"/>
        <w:numPr>
          <w:ilvl w:val="0"/>
          <w:numId w:val="36"/>
        </w:numPr>
        <w:ind w:left="284" w:hanging="284"/>
        <w:jc w:val="both"/>
        <w:rPr>
          <w:rFonts w:ascii="Tahoma" w:hAnsi="Tahoma" w:cs="Tahoma"/>
          <w:i/>
          <w:color w:val="000000" w:themeColor="text1"/>
        </w:rPr>
      </w:pPr>
      <w:r w:rsidRPr="00D6453D">
        <w:rPr>
          <w:rFonts w:ascii="Tahoma" w:hAnsi="Tahoma" w:cs="Tahoma"/>
          <w:i/>
          <w:color w:val="000000" w:themeColor="text1"/>
        </w:rPr>
        <w:t>Wykonawca zapewni przeniesienie do własnej sieci dotychczas użytkowane i wykorzystywane przez Zamawiającego numery telefoniczne, zgodnie z art. 71 ust. 1.  ustawy z dnia 16 lipca 2004r. Prawo telekomunikacyjne (Dz. U. z 2018 r. poz. 1954) oraz rozdziałem 4 rozporządzenia Ministra Infrastruktury z dnia 16 grudnia 2010r. w sprawie warunków korzystania z uprawnień publicznych sieci telefonicznych (Dz.U. z 2010 Nr 249. poz. 1670).</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 xml:space="preserve">Zamawiający wymaga od Wykonawcy, załatwienia wszelkich formalności związanych </w:t>
      </w:r>
      <w:r w:rsidRPr="00D6453D">
        <w:rPr>
          <w:rFonts w:ascii="Tahoma" w:hAnsi="Tahoma" w:cs="Tahoma"/>
          <w:color w:val="000000"/>
        </w:rPr>
        <w:br/>
        <w:t>z przeniesieniem, zachowaniem i utrzymaniem dotychczasowej puli numerów.</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Zamawiający upoważni Wykonawcę do dokonywania wszelkich czynności, związanych z przeniesieniem numerów wykorzystywanych przez Zamawiającego do sieci Wykonawcy. Wykonawca powiadomi z wyprzedzeniem min. 3 dniowym Zamawiającego o terminie przeniesienia zakresu numeracji.</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Zamawiający wymaga aby przerwa w łączności związana z przeniesieniem numeracji do sieci komórkowej nie przekroczyła maksymalnie 24 godzin.</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color w:val="000000"/>
        </w:rPr>
        <w:t>Wykonawca przeprowadzi szkolenie osób wskazanych przez Zamawiającego w zakresie prawidłowej obsługi systemu i urządzeń.</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Termin realizacji zamówienia: Umowa zawarta na okres 2 lat tj. 01 stycznia 2019 r. – 31 grudnia 2020 r.</w:t>
      </w: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Inne informacje:</w:t>
      </w:r>
    </w:p>
    <w:p w:rsidR="00D6453D" w:rsidRPr="00D6453D" w:rsidRDefault="00D6453D" w:rsidP="00B5623D">
      <w:pPr>
        <w:pStyle w:val="Bezodstpw"/>
        <w:numPr>
          <w:ilvl w:val="1"/>
          <w:numId w:val="36"/>
        </w:numPr>
        <w:jc w:val="both"/>
        <w:rPr>
          <w:rFonts w:ascii="Tahoma" w:hAnsi="Tahoma" w:cs="Tahoma"/>
          <w:color w:val="000000"/>
        </w:rPr>
      </w:pPr>
      <w:r w:rsidRPr="00D6453D">
        <w:rPr>
          <w:rFonts w:ascii="Tahoma" w:hAnsi="Tahoma" w:cs="Tahoma"/>
        </w:rPr>
        <w:t>w przypadkach instalacji radiowych, Zamawiający zapewni nieodpłatny dostęp do dachu budynku, w celu wykonania instalacji antenowej przez Wykonawcę oraz uzyska stosowne zgody na instalację od administratorów budynków po przedłożeniu przez Wykonawcę wstępnych projektów instalacji.</w:t>
      </w:r>
    </w:p>
    <w:p w:rsidR="00D6453D" w:rsidRPr="00D6453D" w:rsidRDefault="00D6453D" w:rsidP="00B5623D">
      <w:pPr>
        <w:pStyle w:val="Bezodstpw"/>
        <w:numPr>
          <w:ilvl w:val="1"/>
          <w:numId w:val="36"/>
        </w:numPr>
        <w:jc w:val="both"/>
        <w:rPr>
          <w:rFonts w:ascii="Tahoma" w:hAnsi="Tahoma" w:cs="Tahoma"/>
          <w:color w:val="000000"/>
        </w:rPr>
      </w:pPr>
      <w:r w:rsidRPr="00D6453D">
        <w:rPr>
          <w:rFonts w:ascii="Tahoma" w:hAnsi="Tahoma" w:cs="Tahoma"/>
        </w:rPr>
        <w:t>na prośbę Wykonawcy, Zamawiający przedstawi pisemną zgodę osoby posiadającej tytuł prawny do lokalu, w którym ma być świadczona usługa, na świadczenie usługi i instalację łączy w tym lokalu.</w:t>
      </w:r>
    </w:p>
    <w:p w:rsidR="00D6453D" w:rsidRPr="00D6453D" w:rsidRDefault="00D6453D" w:rsidP="00D6453D">
      <w:pPr>
        <w:pStyle w:val="Bezodstpw"/>
        <w:ind w:left="284" w:hanging="284"/>
        <w:jc w:val="both"/>
        <w:rPr>
          <w:rFonts w:ascii="Tahoma" w:hAnsi="Tahoma" w:cs="Tahoma"/>
          <w:color w:val="000000"/>
        </w:rPr>
      </w:pPr>
    </w:p>
    <w:p w:rsidR="00D6453D" w:rsidRPr="00D6453D" w:rsidRDefault="00D6453D" w:rsidP="00B5623D">
      <w:pPr>
        <w:pStyle w:val="Bezodstpw"/>
        <w:numPr>
          <w:ilvl w:val="0"/>
          <w:numId w:val="36"/>
        </w:numPr>
        <w:ind w:left="284" w:hanging="284"/>
        <w:jc w:val="both"/>
        <w:rPr>
          <w:rFonts w:ascii="Tahoma" w:hAnsi="Tahoma" w:cs="Tahoma"/>
          <w:color w:val="000000"/>
        </w:rPr>
      </w:pPr>
      <w:r w:rsidRPr="00D6453D">
        <w:rPr>
          <w:rFonts w:ascii="Tahoma" w:hAnsi="Tahoma" w:cs="Tahoma"/>
        </w:rPr>
        <w:t>Zamówienie jest finansowane z Budżetu, FGŚP, FP a także PO WER i RPO i jest współfinansowane przez Unię Europejską ze środków Europejskiego Funduszu Społecznego.</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b/>
        </w:rPr>
        <w:t xml:space="preserve">Wykonawca jest zobowiązany do wystawiania osobnych faktur dotyczących miesięcznego zobowiązania oraz innych taryfikowanych połączeń i usług w odniesieniu do pięciu central oraz do wystawiania osobnej faktury na infolinię 0 800…………. , co będzie zgodne </w:t>
      </w:r>
      <w:r w:rsidRPr="00D6453D">
        <w:rPr>
          <w:rFonts w:ascii="Tahoma" w:hAnsi="Tahoma" w:cs="Tahoma"/>
          <w:b/>
        </w:rPr>
        <w:br/>
        <w:t>z załącznikiem stanowiącym formularz cenowy.</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b/>
        </w:rPr>
        <w:t>Zamawiający wymaga aby Wykonawca wskazał personalnie w formularzu ofertowym opiekuna realizowanej umowy.</w:t>
      </w:r>
    </w:p>
    <w:p w:rsidR="00D6453D" w:rsidRPr="00D6453D" w:rsidRDefault="00D6453D" w:rsidP="00B5623D">
      <w:pPr>
        <w:pStyle w:val="Bezodstpw"/>
        <w:numPr>
          <w:ilvl w:val="0"/>
          <w:numId w:val="36"/>
        </w:numPr>
        <w:ind w:left="284" w:hanging="284"/>
        <w:jc w:val="both"/>
        <w:rPr>
          <w:rFonts w:ascii="Tahoma" w:hAnsi="Tahoma" w:cs="Tahoma"/>
          <w:b/>
          <w:color w:val="000000"/>
        </w:rPr>
      </w:pPr>
      <w:r w:rsidRPr="00D6453D">
        <w:rPr>
          <w:rFonts w:ascii="Tahoma" w:hAnsi="Tahoma" w:cs="Tahoma"/>
          <w:b/>
        </w:rPr>
        <w:t xml:space="preserve">Zamawiający wymaga, aby osoba, o której mowa w pkt powyższym, była zatrudniona </w:t>
      </w:r>
      <w:r w:rsidRPr="00D6453D">
        <w:rPr>
          <w:rFonts w:ascii="Tahoma" w:hAnsi="Tahoma" w:cs="Tahoma"/>
          <w:b/>
        </w:rPr>
        <w:br/>
        <w:t xml:space="preserve">w trakcie realizacji przedmiotowego zamówienia, na umowę o pracę w myśl art. 22 § 1 Kodeksu Pracy (Dz. U. z 2018r. poz. 917 ze zmianami). W związku, z tym Wykonawca zobowiązany będzie dołączyć do oferty stosowne oświadczenie, stanowiące załącznik </w:t>
      </w:r>
      <w:r w:rsidR="00845931">
        <w:rPr>
          <w:rFonts w:ascii="Tahoma" w:hAnsi="Tahoma" w:cs="Tahoma"/>
          <w:b/>
        </w:rPr>
        <w:br/>
      </w:r>
      <w:r w:rsidRPr="00D6453D">
        <w:rPr>
          <w:rFonts w:ascii="Tahoma" w:hAnsi="Tahoma" w:cs="Tahoma"/>
          <w:b/>
        </w:rPr>
        <w:t>do SIWZ.</w:t>
      </w:r>
    </w:p>
    <w:p w:rsidR="00D6453D" w:rsidRPr="00D6453D" w:rsidRDefault="00D6453D" w:rsidP="00D6453D">
      <w:pPr>
        <w:pStyle w:val="Akapitzlist"/>
        <w:widowControl w:val="0"/>
        <w:suppressAutoHyphens/>
        <w:spacing w:line="360" w:lineRule="auto"/>
        <w:ind w:left="0"/>
        <w:jc w:val="both"/>
        <w:rPr>
          <w:rFonts w:ascii="Tahoma" w:hAnsi="Tahoma" w:cs="Tahoma"/>
        </w:rPr>
      </w:pPr>
    </w:p>
    <w:p w:rsidR="00D6453D" w:rsidRPr="00D6453D" w:rsidRDefault="00D6453D" w:rsidP="00D6453D">
      <w:pPr>
        <w:jc w:val="center"/>
        <w:rPr>
          <w:rFonts w:ascii="Tahoma" w:hAnsi="Tahoma" w:cs="Tahoma"/>
        </w:rPr>
      </w:pPr>
    </w:p>
    <w:p w:rsidR="00C270E5" w:rsidRPr="00D6453D" w:rsidRDefault="00C270E5" w:rsidP="00D6453D">
      <w:pPr>
        <w:widowControl w:val="0"/>
        <w:suppressAutoHyphens/>
        <w:jc w:val="both"/>
        <w:rPr>
          <w:rFonts w:ascii="Tahoma" w:hAnsi="Tahoma" w:cs="Tahoma"/>
        </w:rPr>
      </w:pPr>
    </w:p>
    <w:p w:rsidR="00C270E5" w:rsidRPr="00D6453D" w:rsidRDefault="00C270E5" w:rsidP="00D6453D">
      <w:pPr>
        <w:jc w:val="both"/>
        <w:rPr>
          <w:rFonts w:ascii="Tahoma" w:hAnsi="Tahoma" w:cs="Tahoma"/>
        </w:rPr>
      </w:pPr>
    </w:p>
    <w:p w:rsidR="00955B8C" w:rsidRPr="00D6453D" w:rsidRDefault="00955B8C" w:rsidP="00D6453D">
      <w:pPr>
        <w:jc w:val="both"/>
        <w:rPr>
          <w:rFonts w:ascii="Tahoma" w:hAnsi="Tahoma" w:cs="Tahoma"/>
        </w:rPr>
      </w:pPr>
    </w:p>
    <w:p w:rsidR="00955B8C" w:rsidRPr="00D6453D" w:rsidRDefault="00955B8C" w:rsidP="00D6453D">
      <w:pPr>
        <w:jc w:val="both"/>
        <w:rPr>
          <w:rFonts w:ascii="Tahoma" w:hAnsi="Tahoma" w:cs="Tahoma"/>
        </w:rPr>
      </w:pPr>
    </w:p>
    <w:p w:rsidR="004719FB" w:rsidRPr="00D6453D" w:rsidRDefault="004719FB" w:rsidP="00D6453D">
      <w:pPr>
        <w:tabs>
          <w:tab w:val="num" w:pos="1800"/>
        </w:tabs>
        <w:suppressAutoHyphens/>
        <w:jc w:val="center"/>
        <w:rPr>
          <w:rFonts w:ascii="Tahoma" w:hAnsi="Tahoma" w:cs="Tahoma"/>
          <w:b/>
        </w:rPr>
      </w:pPr>
    </w:p>
    <w:p w:rsidR="00845931" w:rsidRDefault="00845931" w:rsidP="001E6E70">
      <w:pPr>
        <w:rPr>
          <w:rFonts w:ascii="Tahoma" w:hAnsi="Tahoma" w:cs="Tahoma"/>
          <w:color w:val="000000"/>
        </w:rPr>
      </w:pPr>
    </w:p>
    <w:p w:rsidR="00845931" w:rsidRDefault="00845931" w:rsidP="00845931">
      <w:pPr>
        <w:jc w:val="right"/>
        <w:rPr>
          <w:rFonts w:ascii="Tahoma" w:hAnsi="Tahoma" w:cs="Tahoma"/>
          <w:color w:val="000000"/>
        </w:rPr>
      </w:pPr>
    </w:p>
    <w:p w:rsidR="00845931" w:rsidRDefault="001E6E70" w:rsidP="00845931">
      <w:pPr>
        <w:jc w:val="right"/>
        <w:rPr>
          <w:rFonts w:ascii="Tahoma" w:hAnsi="Tahoma" w:cs="Tahoma"/>
          <w:color w:val="000000"/>
        </w:rPr>
      </w:pPr>
      <w:r>
        <w:rPr>
          <w:rFonts w:ascii="Tahoma" w:hAnsi="Tahoma" w:cs="Tahoma"/>
          <w:color w:val="000000"/>
        </w:rPr>
        <w:t>załącznik nr 9</w:t>
      </w:r>
      <w:r w:rsidR="00845931">
        <w:rPr>
          <w:rFonts w:ascii="Tahoma" w:hAnsi="Tahoma" w:cs="Tahoma"/>
          <w:color w:val="000000"/>
        </w:rPr>
        <w:t xml:space="preserve"> do SIWZ </w:t>
      </w:r>
    </w:p>
    <w:p w:rsidR="00845931" w:rsidRDefault="00845931" w:rsidP="00845931">
      <w:pPr>
        <w:widowControl w:val="0"/>
        <w:autoSpaceDE w:val="0"/>
        <w:jc w:val="right"/>
        <w:rPr>
          <w:rFonts w:ascii="Tahoma" w:hAnsi="Tahoma" w:cs="Tahoma"/>
          <w:color w:val="000000"/>
        </w:rPr>
      </w:pPr>
    </w:p>
    <w:p w:rsidR="00845931" w:rsidRDefault="00845931" w:rsidP="00845931">
      <w:pPr>
        <w:widowControl w:val="0"/>
        <w:autoSpaceDE w:val="0"/>
        <w:rPr>
          <w:rFonts w:ascii="Tahoma" w:hAnsi="Tahoma" w:cs="Tahoma"/>
          <w:b/>
          <w:bCs/>
          <w:color w:val="000000"/>
        </w:rPr>
      </w:pPr>
    </w:p>
    <w:p w:rsidR="00845931" w:rsidRPr="00845931" w:rsidRDefault="00845931" w:rsidP="00845931">
      <w:pPr>
        <w:pStyle w:val="Nagwek1"/>
        <w:jc w:val="center"/>
        <w:rPr>
          <w:rFonts w:ascii="Tahoma" w:eastAsia="MS Mincho" w:hAnsi="Tahoma" w:cs="Tahoma"/>
          <w:b w:val="0"/>
          <w:color w:val="000000" w:themeColor="text1"/>
          <w:sz w:val="20"/>
        </w:rPr>
      </w:pPr>
      <w:r w:rsidRPr="00845931">
        <w:rPr>
          <w:rFonts w:ascii="Tahoma" w:eastAsia="MS Mincho" w:hAnsi="Tahoma" w:cs="Tahoma"/>
          <w:color w:val="000000" w:themeColor="text1"/>
          <w:sz w:val="20"/>
        </w:rPr>
        <w:t xml:space="preserve">WYKAZ USŁUG </w:t>
      </w:r>
    </w:p>
    <w:p w:rsidR="00845931" w:rsidRDefault="00845931" w:rsidP="00845931"/>
    <w:p w:rsidR="00845931" w:rsidRDefault="00845931" w:rsidP="00845931">
      <w:pPr>
        <w:jc w:val="both"/>
        <w:rPr>
          <w:rFonts w:ascii="Tahoma" w:hAnsi="Tahoma" w:cs="Tahoma"/>
        </w:rPr>
      </w:pPr>
      <w:r>
        <w:rPr>
          <w:rFonts w:ascii="Tahoma" w:hAnsi="Tahoma" w:cs="Tahoma"/>
          <w:bCs/>
        </w:rPr>
        <w:t xml:space="preserve">Przetarg nieograniczony zorganizowany przez </w:t>
      </w:r>
      <w:r>
        <w:rPr>
          <w:rFonts w:ascii="Tahoma" w:hAnsi="Tahoma" w:cs="Tahoma"/>
          <w:color w:val="000000"/>
          <w:shd w:val="clear" w:color="auto" w:fill="FFFFFF"/>
        </w:rPr>
        <w:t xml:space="preserve">Dolnośląski Wojewódzki Urząd Pracy </w:t>
      </w:r>
      <w:r>
        <w:rPr>
          <w:rFonts w:ascii="Tahoma" w:hAnsi="Tahoma" w:cs="Tahoma"/>
          <w:bCs/>
          <w:iCs/>
        </w:rPr>
        <w:t xml:space="preserve">na </w:t>
      </w:r>
      <w:r>
        <w:rPr>
          <w:rFonts w:ascii="Tahoma" w:hAnsi="Tahoma" w:cs="Tahoma"/>
        </w:rPr>
        <w:t>usługi telekomunikacyjne z zakresu usług telefonii stacjonarnej w standardzie GSM wraz z dostawą aparatów telefonicznych.</w:t>
      </w:r>
    </w:p>
    <w:p w:rsidR="00845931" w:rsidRDefault="00845931" w:rsidP="00845931">
      <w:pPr>
        <w:widowControl w:val="0"/>
        <w:suppressAutoHyphens/>
        <w:jc w:val="center"/>
        <w:rPr>
          <w:rFonts w:ascii="Tahoma" w:hAnsi="Tahoma" w:cs="Tahoma"/>
          <w:sz w:val="22"/>
          <w:szCs w:val="22"/>
        </w:rPr>
      </w:pPr>
    </w:p>
    <w:p w:rsidR="00845931" w:rsidRDefault="00845931" w:rsidP="00845931">
      <w:pPr>
        <w:widowControl w:val="0"/>
        <w:autoSpaceDE w:val="0"/>
        <w:ind w:right="-93"/>
        <w:rPr>
          <w:sz w:val="24"/>
          <w:szCs w:val="24"/>
        </w:rPr>
      </w:pPr>
      <w:r>
        <w:rPr>
          <w:rFonts w:ascii="Tahoma" w:hAnsi="Tahoma" w:cs="Tahoma"/>
          <w:color w:val="000000"/>
        </w:rPr>
        <w:t xml:space="preserve">CPV   </w:t>
      </w:r>
      <w:r>
        <w:rPr>
          <w:rFonts w:ascii="Tahoma" w:hAnsi="Tahoma" w:cs="Tahoma"/>
        </w:rPr>
        <w:t>64200000-8, 64210000-1, 64212000-8.</w:t>
      </w:r>
    </w:p>
    <w:p w:rsidR="00845931" w:rsidRDefault="00845931" w:rsidP="00845931">
      <w:pPr>
        <w:jc w:val="both"/>
        <w:rPr>
          <w:rFonts w:ascii="Tahoma" w:hAnsi="Tahoma" w:cs="Tahoma"/>
          <w:b/>
          <w:bCs/>
          <w:color w:val="000000"/>
        </w:rPr>
      </w:pPr>
    </w:p>
    <w:p w:rsidR="00845931" w:rsidRDefault="00845931" w:rsidP="00845931">
      <w:pPr>
        <w:pStyle w:val="Tekstpodstawowy3"/>
        <w:jc w:val="both"/>
        <w:rPr>
          <w:rFonts w:ascii="Tahoma" w:hAnsi="Tahoma" w:cs="Tahoma"/>
          <w:b/>
          <w:sz w:val="20"/>
          <w:szCs w:val="20"/>
        </w:rPr>
      </w:pPr>
      <w:r>
        <w:rPr>
          <w:rFonts w:ascii="Tahoma" w:hAnsi="Tahoma" w:cs="Tahoma"/>
          <w:b/>
          <w:bCs/>
          <w:sz w:val="20"/>
          <w:szCs w:val="20"/>
        </w:rPr>
        <w:t>Nazwa Wykonawcy …………………………………………………………………………………………..……</w:t>
      </w:r>
    </w:p>
    <w:p w:rsidR="00845931" w:rsidRDefault="00845931" w:rsidP="00845931">
      <w:pPr>
        <w:widowControl w:val="0"/>
        <w:autoSpaceDE w:val="0"/>
        <w:jc w:val="both"/>
        <w:rPr>
          <w:rFonts w:ascii="Tahoma" w:hAnsi="Tahoma" w:cs="Tahoma"/>
          <w:color w:val="000000"/>
        </w:rPr>
      </w:pPr>
    </w:p>
    <w:p w:rsidR="00845931" w:rsidRDefault="00845931" w:rsidP="00845931">
      <w:pPr>
        <w:widowControl w:val="0"/>
        <w:autoSpaceDE w:val="0"/>
        <w:jc w:val="both"/>
        <w:rPr>
          <w:rFonts w:ascii="Tahoma" w:hAnsi="Tahoma" w:cs="Tahoma"/>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2421"/>
        <w:gridCol w:w="1701"/>
        <w:gridCol w:w="2552"/>
        <w:gridCol w:w="2551"/>
      </w:tblGrid>
      <w:tr w:rsidR="00845931" w:rsidTr="002B4FA1">
        <w:tc>
          <w:tcPr>
            <w:tcW w:w="664"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Lp.</w:t>
            </w:r>
          </w:p>
        </w:tc>
        <w:tc>
          <w:tcPr>
            <w:tcW w:w="2421"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 xml:space="preserve">Opis przedmiotu zamówienia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Data wykonania</w:t>
            </w:r>
          </w:p>
        </w:tc>
        <w:tc>
          <w:tcPr>
            <w:tcW w:w="2552"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Odbiorca usługi (nazwa, adres,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45931" w:rsidRDefault="00845931" w:rsidP="002B4FA1">
            <w:pPr>
              <w:jc w:val="center"/>
              <w:rPr>
                <w:rFonts w:ascii="Tahoma" w:hAnsi="Tahoma" w:cs="Tahoma"/>
                <w:b/>
                <w:sz w:val="18"/>
                <w:szCs w:val="18"/>
              </w:rPr>
            </w:pPr>
            <w:r>
              <w:rPr>
                <w:rFonts w:ascii="Tahoma" w:hAnsi="Tahoma" w:cs="Tahoma"/>
                <w:b/>
                <w:sz w:val="18"/>
                <w:szCs w:val="18"/>
              </w:rPr>
              <w:t>Wartość brutto usługi</w:t>
            </w: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1.</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2.</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 xml:space="preserve">3. </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hideMark/>
          </w:tcPr>
          <w:p w:rsidR="00845931" w:rsidRDefault="00845931" w:rsidP="002B4FA1">
            <w:pPr>
              <w:jc w:val="both"/>
              <w:rPr>
                <w:rFonts w:ascii="Tahoma" w:hAnsi="Tahoma" w:cs="Tahoma"/>
                <w:sz w:val="18"/>
                <w:szCs w:val="18"/>
              </w:rPr>
            </w:pPr>
            <w:r>
              <w:rPr>
                <w:rFonts w:ascii="Tahoma" w:hAnsi="Tahoma" w:cs="Tahoma"/>
                <w:sz w:val="18"/>
                <w:szCs w:val="18"/>
              </w:rPr>
              <w:t>4.</w:t>
            </w: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r w:rsidR="00845931" w:rsidTr="002B4FA1">
        <w:tc>
          <w:tcPr>
            <w:tcW w:w="664"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r>
              <w:rPr>
                <w:rFonts w:ascii="Tahoma" w:hAnsi="Tahoma" w:cs="Tahoma"/>
                <w:sz w:val="18"/>
                <w:szCs w:val="18"/>
              </w:rPr>
              <w:t>5.</w:t>
            </w:r>
          </w:p>
          <w:p w:rsidR="00845931" w:rsidRDefault="00845931" w:rsidP="002B4FA1">
            <w:pPr>
              <w:jc w:val="both"/>
              <w:rPr>
                <w:rFonts w:ascii="Tahoma" w:hAnsi="Tahoma" w:cs="Tahoma"/>
                <w:sz w:val="18"/>
                <w:szCs w:val="18"/>
              </w:rPr>
            </w:pPr>
          </w:p>
        </w:tc>
        <w:tc>
          <w:tcPr>
            <w:tcW w:w="242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p w:rsidR="00845931" w:rsidRDefault="00845931" w:rsidP="002B4FA1">
            <w:pPr>
              <w:jc w:val="both"/>
              <w:rPr>
                <w:rFonts w:ascii="Tahoma" w:hAnsi="Tahoma" w:cs="Tahoma"/>
                <w:sz w:val="18"/>
                <w:szCs w:val="18"/>
              </w:rPr>
            </w:pPr>
          </w:p>
        </w:tc>
        <w:tc>
          <w:tcPr>
            <w:tcW w:w="170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2"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c>
          <w:tcPr>
            <w:tcW w:w="2551" w:type="dxa"/>
            <w:tcBorders>
              <w:top w:val="single" w:sz="4" w:space="0" w:color="auto"/>
              <w:left w:val="single" w:sz="4" w:space="0" w:color="auto"/>
              <w:bottom w:val="single" w:sz="4" w:space="0" w:color="auto"/>
              <w:right w:val="single" w:sz="4" w:space="0" w:color="auto"/>
            </w:tcBorders>
          </w:tcPr>
          <w:p w:rsidR="00845931" w:rsidRDefault="00845931" w:rsidP="002B4FA1">
            <w:pPr>
              <w:jc w:val="both"/>
              <w:rPr>
                <w:rFonts w:ascii="Tahoma" w:hAnsi="Tahoma" w:cs="Tahoma"/>
                <w:sz w:val="18"/>
                <w:szCs w:val="18"/>
              </w:rPr>
            </w:pPr>
          </w:p>
        </w:tc>
      </w:tr>
    </w:tbl>
    <w:p w:rsidR="00845931" w:rsidRDefault="00845931" w:rsidP="00845931">
      <w:pPr>
        <w:jc w:val="both"/>
        <w:rPr>
          <w:rFonts w:ascii="Tahoma" w:hAnsi="Tahoma" w:cs="Tahoma"/>
          <w:i/>
          <w:iCs/>
          <w:u w:val="single"/>
        </w:rPr>
      </w:pPr>
      <w:r>
        <w:rPr>
          <w:rFonts w:ascii="Tahoma" w:hAnsi="Tahoma" w:cs="Tahoma"/>
        </w:rPr>
        <w:br w:type="textWrapping" w:clear="all"/>
      </w:r>
      <w:r>
        <w:rPr>
          <w:rFonts w:ascii="Tahoma" w:hAnsi="Tahoma" w:cs="Tahoma"/>
          <w:i/>
          <w:iCs/>
          <w:u w:val="single"/>
        </w:rPr>
        <w:t>Uwaga:</w:t>
      </w:r>
    </w:p>
    <w:p w:rsidR="00845931" w:rsidRDefault="00845931" w:rsidP="00845931">
      <w:pPr>
        <w:widowControl w:val="0"/>
        <w:autoSpaceDE w:val="0"/>
        <w:ind w:left="644"/>
        <w:rPr>
          <w:rFonts w:ascii="Tahoma" w:hAnsi="Tahoma" w:cs="Tahoma"/>
        </w:rPr>
      </w:pPr>
    </w:p>
    <w:p w:rsidR="00845931" w:rsidRDefault="00845931" w:rsidP="00845931">
      <w:pPr>
        <w:widowControl w:val="0"/>
        <w:autoSpaceDE w:val="0"/>
        <w:jc w:val="both"/>
        <w:rPr>
          <w:rFonts w:ascii="Tahoma" w:eastAsia="Arial Unicode MS" w:hAnsi="Tahoma" w:cs="Tahoma"/>
          <w:bCs/>
          <w:color w:val="000000"/>
        </w:rPr>
      </w:pPr>
      <w:r>
        <w:rPr>
          <w:rFonts w:ascii="Tahoma" w:hAnsi="Tahoma" w:cs="Tahoma"/>
        </w:rPr>
        <w:t xml:space="preserve">Do wykazu należy dołączyć dowody od poprzednich zamawiających potwierdzające, że wykazane </w:t>
      </w:r>
      <w:r>
        <w:rPr>
          <w:rFonts w:ascii="Tahoma" w:hAnsi="Tahoma" w:cs="Tahoma"/>
        </w:rPr>
        <w:br/>
        <w:t>w załączniku Nr 8 zamówienia, zostały wykonane lub są wykonywane należycie.</w:t>
      </w:r>
    </w:p>
    <w:p w:rsidR="00845931" w:rsidRDefault="00845931" w:rsidP="00845931">
      <w:pPr>
        <w:jc w:val="both"/>
        <w:rPr>
          <w:rFonts w:ascii="Tahoma" w:hAnsi="Tahoma" w:cs="Tahoma"/>
        </w:rPr>
      </w:pPr>
    </w:p>
    <w:p w:rsidR="00845931" w:rsidRDefault="00845931" w:rsidP="00845931">
      <w:pPr>
        <w:jc w:val="both"/>
        <w:rPr>
          <w:rFonts w:ascii="Tahoma" w:hAnsi="Tahoma" w:cs="Tahoma"/>
        </w:rPr>
      </w:pPr>
    </w:p>
    <w:tbl>
      <w:tblPr>
        <w:tblW w:w="0" w:type="auto"/>
        <w:jc w:val="center"/>
        <w:tblLayout w:type="fixed"/>
        <w:tblCellMar>
          <w:left w:w="70" w:type="dxa"/>
          <w:right w:w="70" w:type="dxa"/>
        </w:tblCellMar>
        <w:tblLook w:val="04A0" w:firstRow="1" w:lastRow="0" w:firstColumn="1" w:lastColumn="0" w:noHBand="0" w:noVBand="1"/>
      </w:tblPr>
      <w:tblGrid>
        <w:gridCol w:w="4931"/>
        <w:gridCol w:w="4680"/>
      </w:tblGrid>
      <w:tr w:rsidR="00845931" w:rsidTr="002B4FA1">
        <w:trPr>
          <w:jc w:val="center"/>
        </w:trPr>
        <w:tc>
          <w:tcPr>
            <w:tcW w:w="4931" w:type="dxa"/>
          </w:tcPr>
          <w:p w:rsidR="00845931" w:rsidRDefault="00845931" w:rsidP="002B4FA1">
            <w:pPr>
              <w:pStyle w:val="Tekstpodstawowy3"/>
              <w:spacing w:line="276" w:lineRule="auto"/>
              <w:rPr>
                <w:rFonts w:ascii="Tahoma" w:hAnsi="Tahoma" w:cs="Tahoma"/>
                <w:b/>
                <w:sz w:val="20"/>
                <w:szCs w:val="20"/>
                <w:lang w:eastAsia="en-US"/>
              </w:rPr>
            </w:pPr>
          </w:p>
          <w:p w:rsidR="00845931" w:rsidRDefault="00845931" w:rsidP="002B4FA1">
            <w:pPr>
              <w:pStyle w:val="Tekstpodstawowy3"/>
              <w:spacing w:line="276" w:lineRule="auto"/>
              <w:rPr>
                <w:rFonts w:ascii="Tahoma" w:hAnsi="Tahoma" w:cs="Tahoma"/>
                <w:b/>
                <w:sz w:val="20"/>
                <w:szCs w:val="20"/>
                <w:lang w:eastAsia="en-US"/>
              </w:rPr>
            </w:pPr>
          </w:p>
          <w:p w:rsidR="00845931" w:rsidRDefault="00845931" w:rsidP="002B4FA1">
            <w:pPr>
              <w:pStyle w:val="Tekstpodstawowy3"/>
              <w:spacing w:line="276" w:lineRule="auto"/>
              <w:rPr>
                <w:rFonts w:ascii="Tahoma" w:hAnsi="Tahoma" w:cs="Tahoma"/>
                <w:b/>
                <w:sz w:val="20"/>
                <w:szCs w:val="20"/>
                <w:lang w:eastAsia="en-US"/>
              </w:rPr>
            </w:pPr>
            <w:r>
              <w:rPr>
                <w:rFonts w:ascii="Tahoma" w:hAnsi="Tahoma" w:cs="Tahoma"/>
                <w:sz w:val="20"/>
                <w:szCs w:val="20"/>
                <w:lang w:eastAsia="en-US"/>
              </w:rPr>
              <w:t xml:space="preserve">Data </w:t>
            </w:r>
            <w:r>
              <w:rPr>
                <w:rFonts w:ascii="Tahoma" w:hAnsi="Tahoma" w:cs="Tahoma"/>
                <w:spacing w:val="20"/>
                <w:sz w:val="20"/>
                <w:szCs w:val="20"/>
                <w:lang w:eastAsia="en-US"/>
              </w:rPr>
              <w:t>.....................</w:t>
            </w:r>
          </w:p>
        </w:tc>
        <w:tc>
          <w:tcPr>
            <w:tcW w:w="4680" w:type="dxa"/>
          </w:tcPr>
          <w:p w:rsidR="00845931" w:rsidRDefault="00845931" w:rsidP="002B4FA1">
            <w:pPr>
              <w:pStyle w:val="Tekstpodstawowy3"/>
              <w:spacing w:line="276" w:lineRule="auto"/>
              <w:jc w:val="center"/>
              <w:rPr>
                <w:rFonts w:ascii="Tahoma" w:hAnsi="Tahoma" w:cs="Tahoma"/>
                <w:b/>
                <w:spacing w:val="20"/>
                <w:sz w:val="20"/>
                <w:szCs w:val="20"/>
                <w:lang w:eastAsia="en-US"/>
              </w:rPr>
            </w:pPr>
          </w:p>
          <w:p w:rsidR="00845931" w:rsidRDefault="00845931" w:rsidP="002B4FA1">
            <w:pPr>
              <w:pStyle w:val="Tekstpodstawowy3"/>
              <w:spacing w:line="276" w:lineRule="auto"/>
              <w:jc w:val="center"/>
              <w:rPr>
                <w:rFonts w:ascii="Tahoma" w:hAnsi="Tahoma" w:cs="Tahoma"/>
                <w:b/>
                <w:spacing w:val="20"/>
                <w:sz w:val="20"/>
                <w:szCs w:val="20"/>
                <w:lang w:eastAsia="en-US"/>
              </w:rPr>
            </w:pPr>
          </w:p>
          <w:p w:rsidR="00845931" w:rsidRDefault="00845931" w:rsidP="002B4FA1">
            <w:pPr>
              <w:pStyle w:val="Tekstpodstawowy3"/>
              <w:tabs>
                <w:tab w:val="left" w:pos="315"/>
              </w:tabs>
              <w:spacing w:line="276" w:lineRule="auto"/>
              <w:rPr>
                <w:rFonts w:ascii="Tahoma" w:hAnsi="Tahoma" w:cs="Tahoma"/>
                <w:b/>
                <w:spacing w:val="20"/>
                <w:sz w:val="20"/>
                <w:szCs w:val="20"/>
                <w:lang w:eastAsia="en-US"/>
              </w:rPr>
            </w:pPr>
          </w:p>
          <w:p w:rsidR="00845931" w:rsidRDefault="00845931" w:rsidP="002B4FA1">
            <w:pPr>
              <w:pStyle w:val="Tekstpodstawowy3"/>
              <w:spacing w:line="276" w:lineRule="auto"/>
              <w:jc w:val="center"/>
              <w:rPr>
                <w:rFonts w:ascii="Tahoma" w:hAnsi="Tahoma" w:cs="Tahoma"/>
                <w:b/>
                <w:spacing w:val="20"/>
                <w:sz w:val="20"/>
                <w:szCs w:val="20"/>
                <w:lang w:eastAsia="en-US"/>
              </w:rPr>
            </w:pPr>
            <w:r>
              <w:rPr>
                <w:rFonts w:ascii="Tahoma" w:hAnsi="Tahoma" w:cs="Tahoma"/>
                <w:spacing w:val="20"/>
                <w:sz w:val="20"/>
                <w:szCs w:val="20"/>
                <w:lang w:eastAsia="en-US"/>
              </w:rPr>
              <w:t>.....................................................</w:t>
            </w:r>
          </w:p>
          <w:p w:rsidR="00845931" w:rsidRDefault="00845931" w:rsidP="002B4FA1">
            <w:pPr>
              <w:pStyle w:val="Tekstpodstawowy3"/>
              <w:spacing w:line="276" w:lineRule="auto"/>
              <w:jc w:val="center"/>
              <w:rPr>
                <w:rFonts w:ascii="Tahoma" w:hAnsi="Tahoma" w:cs="Tahoma"/>
                <w:b/>
                <w:i/>
                <w:spacing w:val="20"/>
                <w:sz w:val="20"/>
                <w:szCs w:val="20"/>
                <w:lang w:eastAsia="en-US"/>
              </w:rPr>
            </w:pPr>
            <w:r>
              <w:rPr>
                <w:rFonts w:ascii="Tahoma" w:hAnsi="Tahoma" w:cs="Tahoma"/>
                <w:i/>
                <w:spacing w:val="20"/>
                <w:sz w:val="20"/>
                <w:szCs w:val="20"/>
                <w:lang w:eastAsia="en-US"/>
              </w:rPr>
              <w:t>(pieczęć i podpis wykonawcy)</w:t>
            </w:r>
          </w:p>
        </w:tc>
      </w:tr>
    </w:tbl>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pStyle w:val="Tekstpodstawowy"/>
        <w:jc w:val="center"/>
        <w:rPr>
          <w:rFonts w:ascii="Tahoma" w:hAnsi="Tahoma" w:cs="Tahoma"/>
        </w:rPr>
      </w:pPr>
    </w:p>
    <w:p w:rsidR="00845931" w:rsidRDefault="00845931" w:rsidP="00845931">
      <w:pPr>
        <w:rPr>
          <w:rFonts w:ascii="Tahoma" w:hAnsi="Tahoma" w:cs="Tahoma"/>
          <w:color w:val="000000"/>
        </w:rPr>
      </w:pPr>
    </w:p>
    <w:p w:rsidR="00845931" w:rsidRDefault="00845931" w:rsidP="00845931">
      <w:pPr>
        <w:rPr>
          <w:rFonts w:ascii="Tahoma" w:hAnsi="Tahoma" w:cs="Tahoma"/>
          <w:color w:val="000000"/>
        </w:rPr>
      </w:pPr>
    </w:p>
    <w:p w:rsidR="00845931" w:rsidRDefault="00845931" w:rsidP="00845931">
      <w:pPr>
        <w:rPr>
          <w:rFonts w:ascii="Tahoma" w:hAnsi="Tahoma" w:cs="Tahoma"/>
          <w:color w:val="000000"/>
        </w:rPr>
      </w:pPr>
    </w:p>
    <w:p w:rsidR="00845931" w:rsidRDefault="00845931" w:rsidP="00845931">
      <w:pPr>
        <w:rPr>
          <w:rFonts w:ascii="Tahoma" w:hAnsi="Tahoma" w:cs="Tahoma"/>
          <w:color w:val="000000"/>
        </w:rPr>
      </w:pPr>
    </w:p>
    <w:p w:rsidR="00845931" w:rsidRDefault="00845931" w:rsidP="00845931">
      <w:pPr>
        <w:jc w:val="right"/>
        <w:rPr>
          <w:rFonts w:ascii="Tahoma" w:hAnsi="Tahoma" w:cs="Tahoma"/>
          <w:color w:val="000000"/>
        </w:rPr>
      </w:pPr>
    </w:p>
    <w:p w:rsidR="00845931" w:rsidRDefault="00845931" w:rsidP="00845931">
      <w:pPr>
        <w:rPr>
          <w:rFonts w:ascii="Tahoma" w:hAnsi="Tahoma" w:cs="Tahoma"/>
          <w:color w:val="000000"/>
        </w:rPr>
      </w:pPr>
    </w:p>
    <w:p w:rsidR="00845931" w:rsidRDefault="00600517" w:rsidP="00600517">
      <w:pPr>
        <w:rPr>
          <w:rFonts w:ascii="Tahoma" w:hAnsi="Tahoma" w:cs="Tahoma"/>
          <w:color w:val="000000"/>
        </w:rPr>
      </w:pPr>
      <w:r>
        <w:rPr>
          <w:rFonts w:ascii="Tahoma" w:hAnsi="Tahoma" w:cs="Tahoma"/>
          <w:color w:val="000000"/>
        </w:rPr>
        <w:t xml:space="preserve">                                                                                                                        </w:t>
      </w:r>
      <w:r w:rsidR="001E6E70">
        <w:rPr>
          <w:rFonts w:ascii="Tahoma" w:hAnsi="Tahoma" w:cs="Tahoma"/>
          <w:color w:val="000000"/>
        </w:rPr>
        <w:t>załącznik nr 10</w:t>
      </w:r>
    </w:p>
    <w:p w:rsidR="00845931" w:rsidRDefault="00845931" w:rsidP="00845931">
      <w:pPr>
        <w:jc w:val="right"/>
        <w:rPr>
          <w:rFonts w:ascii="Tahoma" w:hAnsi="Tahoma" w:cs="Tahoma"/>
          <w:color w:val="000000"/>
        </w:rPr>
      </w:pPr>
      <w:r>
        <w:rPr>
          <w:rFonts w:ascii="Tahoma" w:hAnsi="Tahoma" w:cs="Tahoma"/>
          <w:color w:val="000000"/>
        </w:rPr>
        <w:t xml:space="preserve"> </w:t>
      </w:r>
    </w:p>
    <w:p w:rsidR="00845931" w:rsidRDefault="00845931" w:rsidP="00845931">
      <w:pPr>
        <w:tabs>
          <w:tab w:val="num" w:pos="540"/>
          <w:tab w:val="num" w:pos="1492"/>
          <w:tab w:val="num" w:pos="1800"/>
        </w:tabs>
        <w:suppressAutoHyphens/>
        <w:jc w:val="center"/>
        <w:rPr>
          <w:rFonts w:ascii="Tahoma" w:hAnsi="Tahoma" w:cs="Tahoma"/>
          <w:b/>
        </w:rPr>
      </w:pPr>
    </w:p>
    <w:p w:rsidR="00845931" w:rsidRDefault="00845931" w:rsidP="00845931">
      <w:pPr>
        <w:tabs>
          <w:tab w:val="num" w:pos="540"/>
          <w:tab w:val="num" w:pos="1492"/>
          <w:tab w:val="num" w:pos="1800"/>
        </w:tabs>
        <w:suppressAutoHyphens/>
        <w:jc w:val="center"/>
        <w:rPr>
          <w:rFonts w:ascii="Tahoma" w:hAnsi="Tahoma" w:cs="Tahoma"/>
          <w:b/>
        </w:rPr>
      </w:pPr>
      <w:r>
        <w:rPr>
          <w:rFonts w:ascii="Tahoma" w:hAnsi="Tahoma" w:cs="Tahoma"/>
          <w:b/>
        </w:rPr>
        <w:t>Protokół odbioru</w:t>
      </w:r>
    </w:p>
    <w:p w:rsidR="00845931" w:rsidRDefault="00845931" w:rsidP="00845931">
      <w:pPr>
        <w:tabs>
          <w:tab w:val="num" w:pos="540"/>
          <w:tab w:val="num" w:pos="1492"/>
          <w:tab w:val="num" w:pos="1800"/>
        </w:tabs>
        <w:suppressAutoHyphens/>
        <w:jc w:val="center"/>
        <w:rPr>
          <w:rFonts w:ascii="Tahoma" w:hAnsi="Tahoma" w:cs="Tahoma"/>
          <w:b/>
        </w:rPr>
      </w:pPr>
    </w:p>
    <w:p w:rsidR="00845931" w:rsidRDefault="00845931" w:rsidP="00845931">
      <w:pPr>
        <w:tabs>
          <w:tab w:val="num" w:pos="540"/>
          <w:tab w:val="num" w:pos="1492"/>
          <w:tab w:val="num" w:pos="1800"/>
        </w:tabs>
        <w:suppressAutoHyphens/>
        <w:jc w:val="center"/>
        <w:rPr>
          <w:rFonts w:ascii="Tahoma" w:hAnsi="Tahoma" w:cs="Tahoma"/>
          <w:b/>
        </w:rPr>
      </w:pPr>
    </w:p>
    <w:p w:rsidR="00845931" w:rsidRDefault="00845931" w:rsidP="00845931">
      <w:pPr>
        <w:tabs>
          <w:tab w:val="num" w:pos="0"/>
          <w:tab w:val="num" w:pos="1492"/>
          <w:tab w:val="num" w:pos="1800"/>
        </w:tabs>
        <w:suppressAutoHyphens/>
        <w:jc w:val="both"/>
        <w:rPr>
          <w:rFonts w:ascii="Tahoma" w:hAnsi="Tahoma" w:cs="Tahoma"/>
        </w:rPr>
      </w:pPr>
      <w:r>
        <w:rPr>
          <w:rFonts w:ascii="Tahoma" w:hAnsi="Tahoma" w:cs="Tahoma"/>
        </w:rPr>
        <w:t>sporządzony w dniu………………………….. zgodnie z umową zam. pub. nr 32/2018 z dn. ……………… z firmą …………………………………………  w Wałbrzychu/ Wrocławiu/ Jeleniej Górze/ Legnicy*  w sprawie odbioru:</w:t>
      </w:r>
    </w:p>
    <w:p w:rsidR="00845931" w:rsidRDefault="00845931" w:rsidP="00845931">
      <w:pPr>
        <w:tabs>
          <w:tab w:val="num" w:pos="0"/>
          <w:tab w:val="num" w:pos="1492"/>
          <w:tab w:val="num" w:pos="1800"/>
        </w:tabs>
        <w:suppressAutoHyphens/>
        <w:jc w:val="both"/>
        <w:rPr>
          <w:rFonts w:ascii="Tahoma" w:hAnsi="Tahoma" w:cs="Tahoma"/>
        </w:rPr>
      </w:pPr>
    </w:p>
    <w:p w:rsidR="00845931" w:rsidRDefault="00845931" w:rsidP="00845931">
      <w:pPr>
        <w:jc w:val="both"/>
        <w:rPr>
          <w:rFonts w:ascii="Tahoma" w:hAnsi="Tahoma" w:cs="Tahoma"/>
        </w:rPr>
      </w:pPr>
      <w:r>
        <w:rPr>
          <w:rFonts w:ascii="Tahoma" w:hAnsi="Tahoma" w:cs="Tahoma"/>
        </w:rPr>
        <w:t>1. Aparatów telefonicznych,</w:t>
      </w:r>
    </w:p>
    <w:p w:rsidR="00845931" w:rsidRDefault="00845931" w:rsidP="00845931">
      <w:pPr>
        <w:rPr>
          <w:rFonts w:ascii="Tahoma" w:hAnsi="Tahoma" w:cs="Tahoma"/>
        </w:rPr>
      </w:pPr>
      <w:r>
        <w:rPr>
          <w:rFonts w:ascii="Tahoma" w:hAnsi="Tahoma" w:cs="Tahoma"/>
        </w:rPr>
        <w:t>2. Stanowisk informatycznych,</w:t>
      </w:r>
    </w:p>
    <w:p w:rsidR="00845931" w:rsidRDefault="00845931" w:rsidP="00845931">
      <w:pPr>
        <w:rPr>
          <w:rFonts w:ascii="Tahoma" w:hAnsi="Tahoma" w:cs="Tahoma"/>
        </w:rPr>
      </w:pPr>
      <w:r>
        <w:rPr>
          <w:rFonts w:ascii="Tahoma" w:hAnsi="Tahoma" w:cs="Tahoma"/>
        </w:rPr>
        <w:t>3. Usługi szkoleniowej.</w:t>
      </w: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Zamawiający: Dolnośląski Wojewódzki Urząd Pracy</w:t>
      </w:r>
    </w:p>
    <w:p w:rsidR="00845931" w:rsidRDefault="00845931" w:rsidP="00845931">
      <w:pPr>
        <w:ind w:left="708"/>
        <w:rPr>
          <w:rFonts w:ascii="Tahoma" w:hAnsi="Tahoma" w:cs="Tahoma"/>
        </w:rPr>
      </w:pPr>
      <w:r>
        <w:rPr>
          <w:rFonts w:ascii="Tahoma" w:hAnsi="Tahoma" w:cs="Tahoma"/>
        </w:rPr>
        <w:t>ul. Ogrodowa 5 B</w:t>
      </w:r>
    </w:p>
    <w:p w:rsidR="00845931" w:rsidRDefault="00845931" w:rsidP="00845931">
      <w:pPr>
        <w:ind w:left="708"/>
        <w:rPr>
          <w:rFonts w:ascii="Tahoma" w:hAnsi="Tahoma" w:cs="Tahoma"/>
        </w:rPr>
      </w:pPr>
      <w:r>
        <w:rPr>
          <w:rFonts w:ascii="Tahoma" w:hAnsi="Tahoma" w:cs="Tahoma"/>
        </w:rPr>
        <w:t>58-306 Wałbrzych</w:t>
      </w:r>
    </w:p>
    <w:p w:rsidR="00845931" w:rsidRDefault="00845931" w:rsidP="00845931">
      <w:pPr>
        <w:ind w:left="708"/>
        <w:rPr>
          <w:rFonts w:ascii="Tahoma" w:hAnsi="Tahoma" w:cs="Tahoma"/>
        </w:rPr>
      </w:pPr>
      <w:r>
        <w:rPr>
          <w:rFonts w:ascii="Tahoma" w:hAnsi="Tahoma" w:cs="Tahoma"/>
        </w:rPr>
        <w:t>NIP 889-25-66-413</w:t>
      </w: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Wykonawca: …………………………………….</w:t>
      </w:r>
    </w:p>
    <w:p w:rsidR="00845931" w:rsidRDefault="00845931" w:rsidP="00845931">
      <w:pPr>
        <w:rPr>
          <w:rFonts w:ascii="Tahoma" w:hAnsi="Tahoma" w:cs="Tahoma"/>
        </w:rPr>
      </w:pPr>
      <w:r>
        <w:rPr>
          <w:rFonts w:ascii="Tahoma" w:hAnsi="Tahoma" w:cs="Tahoma"/>
        </w:rPr>
        <w:t xml:space="preserve">                        …………………………………….</w:t>
      </w:r>
    </w:p>
    <w:p w:rsidR="00845931" w:rsidRDefault="00845931" w:rsidP="00845931">
      <w:pPr>
        <w:rPr>
          <w:rFonts w:ascii="Tahoma" w:hAnsi="Tahoma" w:cs="Tahoma"/>
        </w:rPr>
      </w:pPr>
      <w:r>
        <w:rPr>
          <w:rFonts w:ascii="Tahoma" w:hAnsi="Tahoma" w:cs="Tahoma"/>
        </w:rPr>
        <w:t xml:space="preserve">                       ……………………………………..</w:t>
      </w:r>
    </w:p>
    <w:p w:rsidR="00845931" w:rsidRDefault="00845931" w:rsidP="00845931">
      <w:pPr>
        <w:rPr>
          <w:rFonts w:ascii="Tahoma" w:hAnsi="Tahoma" w:cs="Tahoma"/>
        </w:rPr>
      </w:pPr>
      <w:r>
        <w:rPr>
          <w:rFonts w:ascii="Tahoma" w:hAnsi="Tahoma" w:cs="Tahoma"/>
        </w:rPr>
        <w:t xml:space="preserve">                      NIP………………………………..</w:t>
      </w:r>
    </w:p>
    <w:p w:rsidR="00845931" w:rsidRDefault="00845931" w:rsidP="00845931">
      <w:pPr>
        <w:rPr>
          <w:rFonts w:ascii="Tahoma" w:hAnsi="Tahoma" w:cs="Tahoma"/>
        </w:rPr>
      </w:pPr>
      <w:r>
        <w:rPr>
          <w:rFonts w:ascii="Tahoma" w:hAnsi="Tahoma" w:cs="Tahoma"/>
        </w:rPr>
        <w:t xml:space="preserve"> </w:t>
      </w:r>
    </w:p>
    <w:p w:rsidR="00845931" w:rsidRDefault="00845931" w:rsidP="00845931">
      <w:pPr>
        <w:rPr>
          <w:rFonts w:ascii="Tahoma" w:hAnsi="Tahoma" w:cs="Tahoma"/>
        </w:rPr>
      </w:pPr>
      <w:r>
        <w:rPr>
          <w:rFonts w:ascii="Tahoma" w:hAnsi="Tahoma" w:cs="Tahoma"/>
        </w:rPr>
        <w:t>Niniejszym zaświadcza się, że :</w:t>
      </w:r>
    </w:p>
    <w:p w:rsidR="00845931" w:rsidRDefault="00845931" w:rsidP="00845931">
      <w:pPr>
        <w:rPr>
          <w:rFonts w:ascii="Tahoma" w:hAnsi="Tahoma" w:cs="Tahoma"/>
        </w:rPr>
      </w:pPr>
      <w:r>
        <w:rPr>
          <w:rFonts w:ascii="Tahoma" w:hAnsi="Tahoma" w:cs="Tahoma"/>
        </w:rPr>
        <w:t>1.  Aparaty telefoniczne  - zgodne/ niezgodne ze specyfikacją*.</w:t>
      </w:r>
    </w:p>
    <w:p w:rsidR="00845931" w:rsidRDefault="00845931" w:rsidP="00845931">
      <w:pPr>
        <w:rPr>
          <w:rFonts w:ascii="Tahoma" w:hAnsi="Tahoma" w:cs="Tahoma"/>
        </w:rPr>
      </w:pPr>
      <w:r>
        <w:rPr>
          <w:rFonts w:ascii="Tahoma" w:hAnsi="Tahoma" w:cs="Tahoma"/>
        </w:rPr>
        <w:t>2. Stanowiska informatyczne – zgodne/ niezgodne ze specyfikacją*.</w:t>
      </w:r>
    </w:p>
    <w:p w:rsidR="00845931" w:rsidRDefault="00845931" w:rsidP="00845931">
      <w:pPr>
        <w:rPr>
          <w:rFonts w:ascii="Tahoma" w:hAnsi="Tahoma" w:cs="Tahoma"/>
        </w:rPr>
      </w:pPr>
      <w:r>
        <w:rPr>
          <w:rFonts w:ascii="Tahoma" w:hAnsi="Tahoma" w:cs="Tahoma"/>
        </w:rPr>
        <w:t>3. Usługa przeszkolenia pracowników wskazanych przez Zamawiającego – wykonana / nie wykonana*.</w:t>
      </w:r>
    </w:p>
    <w:p w:rsidR="00845931" w:rsidRDefault="00845931" w:rsidP="00845931">
      <w:pPr>
        <w:rPr>
          <w:rFonts w:ascii="Tahoma" w:hAnsi="Tahoma" w:cs="Tahoma"/>
        </w:rPr>
      </w:pPr>
    </w:p>
    <w:p w:rsidR="00845931" w:rsidRDefault="00845931" w:rsidP="00845931">
      <w:pPr>
        <w:rPr>
          <w:rFonts w:ascii="Tahoma" w:hAnsi="Tahoma" w:cs="Tahoma"/>
        </w:rPr>
      </w:pP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Inne uwagi:</w:t>
      </w:r>
    </w:p>
    <w:p w:rsidR="00845931" w:rsidRDefault="00845931" w:rsidP="00845931">
      <w:pPr>
        <w:rPr>
          <w:rFonts w:ascii="Tahoma" w:hAnsi="Tahoma" w:cs="Tahoma"/>
        </w:rPr>
      </w:pPr>
      <w:r>
        <w:rPr>
          <w:rFonts w:ascii="Tahoma" w:hAnsi="Tahoma" w:cs="Tahoma"/>
        </w:rPr>
        <w:t>…………………………………………………………………………………………………………………………………………………………</w:t>
      </w:r>
    </w:p>
    <w:p w:rsidR="00845931" w:rsidRDefault="00845931" w:rsidP="00845931">
      <w:pPr>
        <w:rPr>
          <w:rFonts w:ascii="Tahoma" w:hAnsi="Tahoma" w:cs="Tahoma"/>
        </w:rPr>
      </w:pPr>
      <w:r>
        <w:rPr>
          <w:rFonts w:ascii="Tahoma" w:hAnsi="Tahoma" w:cs="Tahoma"/>
        </w:rPr>
        <w:t>…………………………………………………………………………………………………………………………………………………………..</w:t>
      </w:r>
    </w:p>
    <w:p w:rsidR="00845931" w:rsidRDefault="00845931" w:rsidP="00845931">
      <w:pPr>
        <w:rPr>
          <w:rFonts w:ascii="Tahoma" w:hAnsi="Tahoma" w:cs="Tahoma"/>
        </w:rPr>
      </w:pPr>
      <w:r>
        <w:rPr>
          <w:rFonts w:ascii="Tahoma" w:hAnsi="Tahoma" w:cs="Tahoma"/>
        </w:rPr>
        <w:t>………………………………………………………………………………………………………………………………………………………….</w:t>
      </w: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Wykonawca                                                                                                             Zamawiający</w:t>
      </w:r>
    </w:p>
    <w:p w:rsidR="00845931" w:rsidRDefault="00845931" w:rsidP="00845931">
      <w:pPr>
        <w:rPr>
          <w:rFonts w:ascii="Tahoma" w:hAnsi="Tahoma" w:cs="Tahoma"/>
        </w:rPr>
      </w:pPr>
    </w:p>
    <w:p w:rsidR="00845931" w:rsidRDefault="00845931" w:rsidP="00845931">
      <w:pPr>
        <w:rPr>
          <w:rFonts w:ascii="Tahoma" w:hAnsi="Tahoma" w:cs="Tahoma"/>
        </w:rPr>
      </w:pPr>
    </w:p>
    <w:p w:rsidR="00845931" w:rsidRDefault="00845931" w:rsidP="00845931">
      <w:pPr>
        <w:rPr>
          <w:rFonts w:ascii="Tahoma" w:hAnsi="Tahoma" w:cs="Tahoma"/>
        </w:rPr>
      </w:pPr>
      <w:r>
        <w:rPr>
          <w:rFonts w:ascii="Tahoma" w:hAnsi="Tahoma" w:cs="Tahoma"/>
        </w:rPr>
        <w:t xml:space="preserve">……………………………………..                                                                                  ………………………………                                                                                     </w:t>
      </w:r>
    </w:p>
    <w:p w:rsidR="00845931" w:rsidRDefault="00845931" w:rsidP="00845931"/>
    <w:p w:rsidR="00845931" w:rsidRDefault="00845931" w:rsidP="00845931"/>
    <w:p w:rsidR="00845931" w:rsidRDefault="00845931" w:rsidP="00845931">
      <w:pPr>
        <w:pStyle w:val="Tekstpodstawowy3"/>
        <w:spacing w:after="0"/>
        <w:ind w:left="709" w:hanging="709"/>
        <w:rPr>
          <w:rFonts w:ascii="Tahoma" w:hAnsi="Tahoma" w:cs="Tahoma"/>
          <w:b/>
          <w:bCs/>
          <w:i/>
          <w:color w:val="FF0000"/>
          <w:sz w:val="20"/>
          <w:szCs w:val="20"/>
        </w:rPr>
      </w:pPr>
      <w:r>
        <w:rPr>
          <w:rFonts w:ascii="Tahoma" w:hAnsi="Tahoma" w:cs="Tahoma"/>
          <w:b/>
          <w:bCs/>
          <w:i/>
          <w:color w:val="000000"/>
          <w:sz w:val="20"/>
          <w:szCs w:val="20"/>
        </w:rPr>
        <w:t>*</w:t>
      </w:r>
      <w:r>
        <w:rPr>
          <w:rFonts w:ascii="Tahoma" w:hAnsi="Tahoma" w:cs="Tahoma"/>
          <w:b/>
          <w:bCs/>
          <w:i/>
          <w:color w:val="FF0000"/>
          <w:sz w:val="20"/>
          <w:szCs w:val="20"/>
        </w:rPr>
        <w:t xml:space="preserve"> </w:t>
      </w:r>
      <w:r>
        <w:rPr>
          <w:rFonts w:ascii="Tahoma" w:hAnsi="Tahoma" w:cs="Tahoma"/>
          <w:bCs/>
          <w:i/>
          <w:color w:val="000000"/>
          <w:sz w:val="20"/>
          <w:szCs w:val="20"/>
        </w:rPr>
        <w:t>niepotrzebne skreślić</w:t>
      </w:r>
    </w:p>
    <w:p w:rsidR="00845931" w:rsidRPr="00906BAF" w:rsidRDefault="00845931" w:rsidP="00845931"/>
    <w:p w:rsidR="00CD1D80" w:rsidRPr="00D6453D" w:rsidRDefault="00CD1D80" w:rsidP="00D6453D">
      <w:pPr>
        <w:tabs>
          <w:tab w:val="num" w:pos="1800"/>
        </w:tabs>
        <w:suppressAutoHyphens/>
        <w:jc w:val="center"/>
        <w:rPr>
          <w:rFonts w:ascii="Tahoma" w:hAnsi="Tahoma" w:cs="Tahoma"/>
          <w:b/>
        </w:rPr>
      </w:pPr>
    </w:p>
    <w:p w:rsidR="00CD1D80" w:rsidRPr="00D6453D" w:rsidRDefault="00CD1D80" w:rsidP="00771364">
      <w:pPr>
        <w:tabs>
          <w:tab w:val="num" w:pos="1492"/>
          <w:tab w:val="num" w:pos="1800"/>
        </w:tabs>
        <w:suppressAutoHyphens/>
        <w:jc w:val="center"/>
        <w:rPr>
          <w:rFonts w:ascii="Tahoma" w:hAnsi="Tahoma" w:cs="Tahoma"/>
          <w:b/>
        </w:rPr>
      </w:pPr>
    </w:p>
    <w:sectPr w:rsidR="00CD1D80" w:rsidRPr="00D6453D" w:rsidSect="00B5623D">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A1" w:rsidRDefault="002B4FA1" w:rsidP="00FE69F7">
      <w:r>
        <w:separator/>
      </w:r>
    </w:p>
  </w:endnote>
  <w:endnote w:type="continuationSeparator" w:id="0">
    <w:p w:rsidR="002B4FA1" w:rsidRDefault="002B4FA1"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A1" w:rsidRDefault="002B4F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A1" w:rsidRDefault="002B4FA1">
    <w:pPr>
      <w:pStyle w:val="Stopka"/>
      <w:jc w:val="right"/>
    </w:pPr>
    <w:r>
      <w:fldChar w:fldCharType="begin"/>
    </w:r>
    <w:r>
      <w:instrText>PAGE   \* MERGEFORMAT</w:instrText>
    </w:r>
    <w:r>
      <w:fldChar w:fldCharType="separate"/>
    </w:r>
    <w:r w:rsidR="00C12600">
      <w:rPr>
        <w:noProof/>
      </w:rPr>
      <w:t>32</w:t>
    </w:r>
    <w:r>
      <w:fldChar w:fldCharType="end"/>
    </w:r>
  </w:p>
  <w:p w:rsidR="002B4FA1" w:rsidRDefault="002B4FA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A1" w:rsidRDefault="002B4FA1">
    <w:pPr>
      <w:pStyle w:val="Stopka"/>
      <w:rPr>
        <w:noProof/>
      </w:rPr>
    </w:pPr>
    <w:r w:rsidRPr="006F30E3">
      <w:rPr>
        <w:noProof/>
      </w:rPr>
      <w:drawing>
        <wp:inline distT="0" distB="0" distL="0" distR="0">
          <wp:extent cx="6172200" cy="257175"/>
          <wp:effectExtent l="0" t="0" r="0" b="9525"/>
          <wp:docPr id="4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2B4FA1" w:rsidRPr="001569E4" w:rsidRDefault="002B4FA1">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2B4FA1" w:rsidRPr="00B82FA0" w:rsidTr="005F053E">
      <w:trPr>
        <w:trHeight w:val="500"/>
      </w:trPr>
      <w:tc>
        <w:tcPr>
          <w:tcW w:w="4865" w:type="dxa"/>
          <w:shd w:val="clear" w:color="auto" w:fill="auto"/>
        </w:tcPr>
        <w:p w:rsidR="002B4FA1" w:rsidRPr="00F2698E" w:rsidRDefault="002B4FA1"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2B4FA1" w:rsidRDefault="002B4FA1" w:rsidP="00A907D9">
          <w:pPr>
            <w:pStyle w:val="Stopka"/>
            <w:tabs>
              <w:tab w:val="clear" w:pos="4536"/>
              <w:tab w:val="clear" w:pos="9072"/>
              <w:tab w:val="right" w:pos="10204"/>
            </w:tabs>
            <w:rPr>
              <w:rFonts w:ascii="Arial" w:hAnsi="Arial" w:cs="Arial"/>
              <w:sz w:val="16"/>
              <w:szCs w:val="16"/>
            </w:rPr>
          </w:pPr>
        </w:p>
        <w:p w:rsidR="002B4FA1" w:rsidRPr="00F2698E" w:rsidRDefault="002B4FA1"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2B4FA1" w:rsidRDefault="002B4FA1" w:rsidP="00A907D9">
          <w:pPr>
            <w:jc w:val="right"/>
            <w:rPr>
              <w:rFonts w:ascii="Arial" w:hAnsi="Arial" w:cs="Arial"/>
              <w:sz w:val="16"/>
              <w:szCs w:val="16"/>
            </w:rPr>
          </w:pPr>
          <w:r>
            <w:rPr>
              <w:rFonts w:ascii="Arial" w:hAnsi="Arial" w:cs="Arial"/>
              <w:sz w:val="16"/>
              <w:szCs w:val="16"/>
            </w:rPr>
            <w:t>ul. Ogrodowa 5b, 58-306 Wałbrzych</w:t>
          </w:r>
        </w:p>
        <w:p w:rsidR="002B4FA1" w:rsidRDefault="002B4FA1" w:rsidP="00A907D9">
          <w:pPr>
            <w:jc w:val="right"/>
            <w:rPr>
              <w:rFonts w:ascii="Arial" w:hAnsi="Arial" w:cs="Arial"/>
              <w:sz w:val="16"/>
              <w:szCs w:val="16"/>
            </w:rPr>
          </w:pPr>
          <w:r>
            <w:rPr>
              <w:rFonts w:ascii="Arial" w:hAnsi="Arial" w:cs="Arial"/>
              <w:sz w:val="16"/>
              <w:szCs w:val="16"/>
            </w:rPr>
            <w:t>tel.: +48 74 88 66 500 | fax: +48 74 88 66 509</w:t>
          </w:r>
        </w:p>
        <w:p w:rsidR="002B4FA1" w:rsidRPr="00A907D9" w:rsidRDefault="002B4FA1"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2B4FA1" w:rsidRPr="00A907D9" w:rsidRDefault="002B4FA1"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2B4FA1" w:rsidRPr="00F2698E" w:rsidTr="00FA79FB">
      <w:trPr>
        <w:trHeight w:val="587"/>
        <w:jc w:val="center"/>
      </w:trPr>
      <w:tc>
        <w:tcPr>
          <w:tcW w:w="2477" w:type="dxa"/>
          <w:shd w:val="clear" w:color="auto" w:fill="auto"/>
          <w:noWrap/>
          <w:tcMar>
            <w:left w:w="0" w:type="dxa"/>
            <w:right w:w="0" w:type="dxa"/>
          </w:tcMar>
          <w:tcFitText/>
          <w:vAlign w:val="center"/>
        </w:tcPr>
        <w:p w:rsidR="002B4FA1" w:rsidRPr="00F2698E" w:rsidRDefault="002B4FA1" w:rsidP="001569E4">
          <w:r w:rsidRPr="00FA79FB">
            <w:rPr>
              <w:noProof/>
            </w:rPr>
            <w:drawing>
              <wp:inline distT="0" distB="0" distL="0" distR="0">
                <wp:extent cx="971550" cy="542925"/>
                <wp:effectExtent l="0" t="0" r="0" b="9525"/>
                <wp:docPr id="46"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2B4FA1" w:rsidRPr="00FA79FB" w:rsidRDefault="002B4FA1" w:rsidP="001569E4">
          <w:pPr>
            <w:rPr>
              <w:noProof/>
              <w:sz w:val="2"/>
            </w:rPr>
          </w:pPr>
        </w:p>
        <w:p w:rsidR="002B4FA1" w:rsidRPr="00F2698E" w:rsidRDefault="002B4FA1" w:rsidP="001569E4">
          <w:r w:rsidRPr="00FA79FB">
            <w:rPr>
              <w:noProof/>
            </w:rPr>
            <w:drawing>
              <wp:inline distT="0" distB="0" distL="0" distR="0">
                <wp:extent cx="1352550" cy="447675"/>
                <wp:effectExtent l="0" t="0" r="0" b="9525"/>
                <wp:docPr id="47"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2B4FA1" w:rsidRPr="00F2698E" w:rsidRDefault="002B4FA1" w:rsidP="001569E4">
          <w:pPr>
            <w:jc w:val="center"/>
          </w:pPr>
          <w:r w:rsidRPr="00FA79FB">
            <w:rPr>
              <w:noProof/>
            </w:rPr>
            <w:drawing>
              <wp:inline distT="0" distB="0" distL="0" distR="0">
                <wp:extent cx="895350" cy="323850"/>
                <wp:effectExtent l="0" t="0" r="0" b="0"/>
                <wp:docPr id="48"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2B4FA1" w:rsidRPr="00FA79FB" w:rsidRDefault="002B4FA1" w:rsidP="001569E4">
          <w:pPr>
            <w:jc w:val="right"/>
            <w:rPr>
              <w:noProof/>
              <w:sz w:val="2"/>
            </w:rPr>
          </w:pPr>
        </w:p>
        <w:p w:rsidR="002B4FA1" w:rsidRPr="00F2698E" w:rsidRDefault="002B4FA1" w:rsidP="001569E4">
          <w:pPr>
            <w:jc w:val="right"/>
          </w:pPr>
          <w:r w:rsidRPr="00FA79FB">
            <w:rPr>
              <w:noProof/>
            </w:rPr>
            <w:drawing>
              <wp:inline distT="0" distB="0" distL="0" distR="0">
                <wp:extent cx="1514475" cy="447675"/>
                <wp:effectExtent l="0" t="0" r="9525" b="9525"/>
                <wp:docPr id="49" name="Obraz 49"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2B4FA1" w:rsidRPr="00DC6505" w:rsidRDefault="002B4FA1"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A1" w:rsidRDefault="002B4FA1" w:rsidP="00FE69F7">
      <w:r>
        <w:separator/>
      </w:r>
    </w:p>
  </w:footnote>
  <w:footnote w:type="continuationSeparator" w:id="0">
    <w:p w:rsidR="002B4FA1" w:rsidRDefault="002B4FA1"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A1" w:rsidRDefault="002B4F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A1" w:rsidRDefault="002B4F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A1" w:rsidRDefault="002B4FA1" w:rsidP="00DA042F">
    <w:pPr>
      <w:pStyle w:val="Nagwek"/>
    </w:pPr>
    <w:r w:rsidRPr="00E40E94">
      <w:rPr>
        <w:noProof/>
      </w:rPr>
      <w:drawing>
        <wp:inline distT="0" distB="0" distL="0" distR="0">
          <wp:extent cx="1647825" cy="895350"/>
          <wp:effectExtent l="0" t="0" r="0" b="0"/>
          <wp:docPr id="44"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2B4FA1" w:rsidRDefault="002B4F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6582518"/>
    <w:name w:val="WW8Num10"/>
    <w:lvl w:ilvl="0">
      <w:start w:val="1"/>
      <w:numFmt w:val="decimal"/>
      <w:lvlText w:val="%1."/>
      <w:lvlJc w:val="left"/>
      <w:pPr>
        <w:tabs>
          <w:tab w:val="num" w:pos="360"/>
        </w:tabs>
        <w:ind w:left="360" w:hanging="360"/>
      </w:pPr>
    </w:lvl>
    <w:lvl w:ilvl="1">
      <w:start w:val="1"/>
      <w:numFmt w:val="decimal"/>
      <w:lvlText w:val="%2)"/>
      <w:lvlJc w:val="left"/>
      <w:pPr>
        <w:ind w:left="1665" w:hanging="585"/>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06509E"/>
    <w:multiLevelType w:val="hybridMultilevel"/>
    <w:tmpl w:val="1B5C0DAE"/>
    <w:lvl w:ilvl="0" w:tplc="4942DE0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F6306D1"/>
    <w:multiLevelType w:val="hybridMultilevel"/>
    <w:tmpl w:val="283273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C7664"/>
    <w:multiLevelType w:val="hybridMultilevel"/>
    <w:tmpl w:val="298A0540"/>
    <w:lvl w:ilvl="0" w:tplc="04150011">
      <w:start w:val="1"/>
      <w:numFmt w:val="decimal"/>
      <w:lvlText w:val="%1)"/>
      <w:lvlJc w:val="left"/>
      <w:pPr>
        <w:ind w:left="360" w:hanging="360"/>
      </w:pPr>
    </w:lvl>
    <w:lvl w:ilvl="1" w:tplc="CF360572">
      <w:start w:val="1"/>
      <w:numFmt w:val="decimal"/>
      <w:lvlText w:val="%2."/>
      <w:lvlJc w:val="left"/>
      <w:pPr>
        <w:tabs>
          <w:tab w:val="num" w:pos="1298"/>
        </w:tabs>
        <w:ind w:left="1298" w:hanging="360"/>
      </w:pPr>
      <w:rPr>
        <w:rFonts w:ascii="Tahoma" w:eastAsia="Verdana,Bold" w:hAnsi="Tahoma" w:cs="Tahoma"/>
        <w:b w:val="0"/>
      </w:rPr>
    </w:lvl>
    <w:lvl w:ilvl="2" w:tplc="9D74D864">
      <w:start w:val="1"/>
      <w:numFmt w:val="decimal"/>
      <w:lvlText w:val="%3."/>
      <w:lvlJc w:val="left"/>
      <w:pPr>
        <w:tabs>
          <w:tab w:val="num" w:pos="2018"/>
        </w:tabs>
        <w:ind w:left="2018" w:hanging="360"/>
      </w:pPr>
      <w:rPr>
        <w:b w:val="0"/>
      </w:rPr>
    </w:lvl>
    <w:lvl w:ilvl="3" w:tplc="7EC6DAA8">
      <w:start w:val="1"/>
      <w:numFmt w:val="decimal"/>
      <w:lvlText w:val="%4."/>
      <w:lvlJc w:val="left"/>
      <w:pPr>
        <w:tabs>
          <w:tab w:val="num" w:pos="2738"/>
        </w:tabs>
        <w:ind w:left="2738" w:hanging="360"/>
      </w:pPr>
      <w:rPr>
        <w:b w:val="0"/>
        <w:sz w:val="20"/>
        <w:szCs w:val="20"/>
      </w:r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202272D1"/>
    <w:multiLevelType w:val="hybridMultilevel"/>
    <w:tmpl w:val="D786E82E"/>
    <w:lvl w:ilvl="0" w:tplc="0415000F">
      <w:start w:val="1"/>
      <w:numFmt w:val="decimal"/>
      <w:lvlText w:val="%1."/>
      <w:lvlJc w:val="left"/>
      <w:pPr>
        <w:ind w:left="360" w:hanging="360"/>
      </w:pPr>
    </w:lvl>
    <w:lvl w:ilvl="1" w:tplc="D41A9A72">
      <w:start w:val="1"/>
      <w:numFmt w:val="decimal"/>
      <w:lvlText w:val="%2."/>
      <w:lvlJc w:val="left"/>
      <w:pPr>
        <w:tabs>
          <w:tab w:val="num" w:pos="360"/>
        </w:tabs>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0F33988"/>
    <w:multiLevelType w:val="hybridMultilevel"/>
    <w:tmpl w:val="3A02BEC2"/>
    <w:lvl w:ilvl="0" w:tplc="8D14DAEA">
      <w:start w:val="1"/>
      <w:numFmt w:val="lowerLetter"/>
      <w:lvlText w:val="%1."/>
      <w:lvlJc w:val="left"/>
      <w:pPr>
        <w:tabs>
          <w:tab w:val="num" w:pos="720"/>
        </w:tabs>
        <w:ind w:left="720" w:hanging="360"/>
      </w:pPr>
      <w:rPr>
        <w:rFonts w:ascii="Calibri" w:eastAsia="Calibri" w:hAnsi="Calibri" w:cs="Tahoma"/>
      </w:rPr>
    </w:lvl>
    <w:lvl w:ilvl="1" w:tplc="A6885148">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D479E4"/>
    <w:multiLevelType w:val="hybridMultilevel"/>
    <w:tmpl w:val="0BC62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3"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E59AE"/>
    <w:multiLevelType w:val="hybridMultilevel"/>
    <w:tmpl w:val="557854B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78A5A91"/>
    <w:multiLevelType w:val="hybridMultilevel"/>
    <w:tmpl w:val="5ACE0758"/>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890B7D"/>
    <w:multiLevelType w:val="hybridMultilevel"/>
    <w:tmpl w:val="E85CD8DE"/>
    <w:lvl w:ilvl="0" w:tplc="37201278">
      <w:start w:val="1"/>
      <w:numFmt w:val="decimal"/>
      <w:lvlText w:val="%1)"/>
      <w:lvlJc w:val="left"/>
      <w:pPr>
        <w:ind w:left="1069"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6043C89"/>
    <w:multiLevelType w:val="hybridMultilevel"/>
    <w:tmpl w:val="545CCE1E"/>
    <w:lvl w:ilvl="0" w:tplc="03C296A8">
      <w:start w:val="8"/>
      <w:numFmt w:val="decimal"/>
      <w:lvlText w:val="%1."/>
      <w:lvlJc w:val="left"/>
      <w:pPr>
        <w:ind w:left="36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6"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7"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8"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EC66C4"/>
    <w:multiLevelType w:val="hybridMultilevel"/>
    <w:tmpl w:val="8918CC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6186C24"/>
    <w:multiLevelType w:val="hybridMultilevel"/>
    <w:tmpl w:val="597C8312"/>
    <w:lvl w:ilvl="0" w:tplc="D564E60A">
      <w:start w:val="1"/>
      <w:numFmt w:val="decimal"/>
      <w:lvlText w:val="%1)"/>
      <w:lvlJc w:val="left"/>
      <w:pPr>
        <w:ind w:left="360" w:hanging="360"/>
      </w:pPr>
      <w:rPr>
        <w:rFonts w:hint="default"/>
        <w:b w:val="0"/>
        <w:color w:val="000000"/>
      </w:rPr>
    </w:lvl>
    <w:lvl w:ilvl="1" w:tplc="AFC81F4A">
      <w:start w:val="1"/>
      <w:numFmt w:val="lowerLetter"/>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436948"/>
    <w:multiLevelType w:val="hybridMultilevel"/>
    <w:tmpl w:val="0AC8FC1C"/>
    <w:lvl w:ilvl="0" w:tplc="FFFFFFFF">
      <w:start w:val="1"/>
      <w:numFmt w:val="decimal"/>
      <w:lvlText w:val="3.%1."/>
      <w:lvlJc w:val="left"/>
      <w:pPr>
        <w:ind w:left="720" w:hanging="360"/>
      </w:pPr>
      <w:rPr>
        <w:b w:val="0"/>
        <w:i w:val="0"/>
        <w:strike w:val="0"/>
        <w:dstrike w:val="0"/>
        <w:u w:val="none"/>
        <w:effect w:val="none"/>
      </w:rPr>
    </w:lvl>
    <w:lvl w:ilvl="1" w:tplc="763C4318">
      <w:start w:val="1"/>
      <w:numFmt w:val="decimal"/>
      <w:lvlText w:val="%2."/>
      <w:lvlJc w:val="left"/>
      <w:pPr>
        <w:tabs>
          <w:tab w:val="num" w:pos="360"/>
        </w:tabs>
        <w:ind w:left="360" w:hanging="360"/>
      </w:pPr>
      <w:rPr>
        <w:rFonts w:ascii="Tahoma" w:hAnsi="Tahoma" w:cs="Tahoma" w:hint="default"/>
        <w:b/>
      </w:rPr>
    </w:lvl>
    <w:lvl w:ilvl="2" w:tplc="FFFFFFFF">
      <w:start w:val="1"/>
      <w:numFmt w:val="decimal"/>
      <w:lvlText w:val="%3."/>
      <w:lvlJc w:val="left"/>
      <w:pPr>
        <w:tabs>
          <w:tab w:val="num" w:pos="2160"/>
        </w:tabs>
        <w:ind w:left="2160" w:hanging="360"/>
      </w:pPr>
    </w:lvl>
    <w:lvl w:ilvl="3" w:tplc="A8B46A2A">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A580691"/>
    <w:multiLevelType w:val="hybridMultilevel"/>
    <w:tmpl w:val="56E63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7AC4622"/>
    <w:multiLevelType w:val="hybridMultilevel"/>
    <w:tmpl w:val="D480C376"/>
    <w:lvl w:ilvl="0" w:tplc="5D5C1176">
      <w:start w:val="1"/>
      <w:numFmt w:val="decimal"/>
      <w:lvlText w:val="%1."/>
      <w:lvlJc w:val="left"/>
      <w:pPr>
        <w:tabs>
          <w:tab w:val="num" w:pos="502"/>
        </w:tabs>
        <w:ind w:left="502" w:hanging="360"/>
      </w:pPr>
      <w:rPr>
        <w:color w:val="0D0D0D" w:themeColor="text1" w:themeTint="F2"/>
      </w:rPr>
    </w:lvl>
    <w:lvl w:ilvl="1" w:tplc="34FABC46">
      <w:start w:val="1"/>
      <w:numFmt w:val="lowerLetter"/>
      <w:lvlText w:val="%2."/>
      <w:lvlJc w:val="left"/>
      <w:pPr>
        <w:ind w:left="1495" w:hanging="360"/>
      </w:pPr>
      <w:rPr>
        <w:color w:val="0D0D0D" w:themeColor="text1" w:themeTint="F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5"/>
  </w:num>
  <w:num w:numId="21">
    <w:abstractNumId w:val="16"/>
  </w:num>
  <w:num w:numId="22">
    <w:abstractNumId w:val="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0"/>
  </w:num>
  <w:num w:numId="26">
    <w:abstractNumId w:val="3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34"/>
  </w:num>
  <w:num w:numId="32">
    <w:abstractNumId w:val="4"/>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5"/>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0CE4"/>
    <w:rsid w:val="000010E8"/>
    <w:rsid w:val="00013641"/>
    <w:rsid w:val="00027173"/>
    <w:rsid w:val="00042301"/>
    <w:rsid w:val="00047170"/>
    <w:rsid w:val="00055D39"/>
    <w:rsid w:val="00056010"/>
    <w:rsid w:val="000635A2"/>
    <w:rsid w:val="00064570"/>
    <w:rsid w:val="000673B7"/>
    <w:rsid w:val="000675D0"/>
    <w:rsid w:val="00071C11"/>
    <w:rsid w:val="00072EFE"/>
    <w:rsid w:val="00073621"/>
    <w:rsid w:val="0007638A"/>
    <w:rsid w:val="000813E1"/>
    <w:rsid w:val="000919D6"/>
    <w:rsid w:val="000A7453"/>
    <w:rsid w:val="000B1183"/>
    <w:rsid w:val="000B5787"/>
    <w:rsid w:val="000B5F5B"/>
    <w:rsid w:val="000B75B1"/>
    <w:rsid w:val="000C3CD1"/>
    <w:rsid w:val="000C63AF"/>
    <w:rsid w:val="000D477D"/>
    <w:rsid w:val="000D498C"/>
    <w:rsid w:val="000D7272"/>
    <w:rsid w:val="000E7B46"/>
    <w:rsid w:val="000F36E4"/>
    <w:rsid w:val="000F510A"/>
    <w:rsid w:val="000F6770"/>
    <w:rsid w:val="00107E4F"/>
    <w:rsid w:val="0012404A"/>
    <w:rsid w:val="0013033A"/>
    <w:rsid w:val="00133FD3"/>
    <w:rsid w:val="00143960"/>
    <w:rsid w:val="001551DF"/>
    <w:rsid w:val="001569E4"/>
    <w:rsid w:val="0015770D"/>
    <w:rsid w:val="001720CB"/>
    <w:rsid w:val="001727FA"/>
    <w:rsid w:val="00175193"/>
    <w:rsid w:val="00175EA4"/>
    <w:rsid w:val="00177A70"/>
    <w:rsid w:val="0018383E"/>
    <w:rsid w:val="001856FD"/>
    <w:rsid w:val="00196266"/>
    <w:rsid w:val="001B7832"/>
    <w:rsid w:val="001D4F1E"/>
    <w:rsid w:val="001E39D3"/>
    <w:rsid w:val="001E6E70"/>
    <w:rsid w:val="001F22CF"/>
    <w:rsid w:val="001F6799"/>
    <w:rsid w:val="001F7F8C"/>
    <w:rsid w:val="0020181B"/>
    <w:rsid w:val="00203707"/>
    <w:rsid w:val="002075B7"/>
    <w:rsid w:val="0021548D"/>
    <w:rsid w:val="00217751"/>
    <w:rsid w:val="0023109E"/>
    <w:rsid w:val="00235464"/>
    <w:rsid w:val="00244791"/>
    <w:rsid w:val="00256E37"/>
    <w:rsid w:val="00261399"/>
    <w:rsid w:val="002705F9"/>
    <w:rsid w:val="00272093"/>
    <w:rsid w:val="00275280"/>
    <w:rsid w:val="002A119A"/>
    <w:rsid w:val="002A7F41"/>
    <w:rsid w:val="002B2887"/>
    <w:rsid w:val="002B4FA1"/>
    <w:rsid w:val="002B6EF6"/>
    <w:rsid w:val="002C2435"/>
    <w:rsid w:val="002D4290"/>
    <w:rsid w:val="002D438C"/>
    <w:rsid w:val="002D4CDE"/>
    <w:rsid w:val="002F41E0"/>
    <w:rsid w:val="00304AB0"/>
    <w:rsid w:val="00311C30"/>
    <w:rsid w:val="00321F8B"/>
    <w:rsid w:val="00337501"/>
    <w:rsid w:val="00341FD7"/>
    <w:rsid w:val="003546E2"/>
    <w:rsid w:val="00357C80"/>
    <w:rsid w:val="003605C6"/>
    <w:rsid w:val="0037424F"/>
    <w:rsid w:val="00381959"/>
    <w:rsid w:val="00382724"/>
    <w:rsid w:val="00386D3F"/>
    <w:rsid w:val="003A4D13"/>
    <w:rsid w:val="003B5B15"/>
    <w:rsid w:val="003E0258"/>
    <w:rsid w:val="003E1270"/>
    <w:rsid w:val="003E3CA1"/>
    <w:rsid w:val="003E6DB7"/>
    <w:rsid w:val="003E7E79"/>
    <w:rsid w:val="003F04B2"/>
    <w:rsid w:val="003F31ED"/>
    <w:rsid w:val="00400644"/>
    <w:rsid w:val="004064EB"/>
    <w:rsid w:val="00416993"/>
    <w:rsid w:val="00423C4D"/>
    <w:rsid w:val="00444EDD"/>
    <w:rsid w:val="00467523"/>
    <w:rsid w:val="004719FB"/>
    <w:rsid w:val="004728A8"/>
    <w:rsid w:val="004733CA"/>
    <w:rsid w:val="004807C0"/>
    <w:rsid w:val="00480F3D"/>
    <w:rsid w:val="0048101C"/>
    <w:rsid w:val="004870A7"/>
    <w:rsid w:val="00487C7D"/>
    <w:rsid w:val="00491B7A"/>
    <w:rsid w:val="00497F25"/>
    <w:rsid w:val="004A2B52"/>
    <w:rsid w:val="004A673F"/>
    <w:rsid w:val="004B7A4F"/>
    <w:rsid w:val="004C1F26"/>
    <w:rsid w:val="004C33EE"/>
    <w:rsid w:val="004D03A2"/>
    <w:rsid w:val="004D350F"/>
    <w:rsid w:val="004E61A1"/>
    <w:rsid w:val="00501523"/>
    <w:rsid w:val="00501925"/>
    <w:rsid w:val="00514BCC"/>
    <w:rsid w:val="00523E8F"/>
    <w:rsid w:val="00524B28"/>
    <w:rsid w:val="00534DB7"/>
    <w:rsid w:val="00537D89"/>
    <w:rsid w:val="005623E7"/>
    <w:rsid w:val="00564EFD"/>
    <w:rsid w:val="00565CFC"/>
    <w:rsid w:val="00570C33"/>
    <w:rsid w:val="00582EE7"/>
    <w:rsid w:val="00587893"/>
    <w:rsid w:val="005A389A"/>
    <w:rsid w:val="005C64F2"/>
    <w:rsid w:val="005D1EFE"/>
    <w:rsid w:val="005D2682"/>
    <w:rsid w:val="005D3709"/>
    <w:rsid w:val="005E4653"/>
    <w:rsid w:val="005E70C0"/>
    <w:rsid w:val="005E76E5"/>
    <w:rsid w:val="005F053E"/>
    <w:rsid w:val="005F1DA0"/>
    <w:rsid w:val="00600517"/>
    <w:rsid w:val="006056DA"/>
    <w:rsid w:val="0063384C"/>
    <w:rsid w:val="006359F8"/>
    <w:rsid w:val="00641BED"/>
    <w:rsid w:val="0065136B"/>
    <w:rsid w:val="00652464"/>
    <w:rsid w:val="00655CC1"/>
    <w:rsid w:val="006724A4"/>
    <w:rsid w:val="006729E3"/>
    <w:rsid w:val="00691BB4"/>
    <w:rsid w:val="006A38ED"/>
    <w:rsid w:val="006A4187"/>
    <w:rsid w:val="006A551A"/>
    <w:rsid w:val="006C0B08"/>
    <w:rsid w:val="006C4C80"/>
    <w:rsid w:val="006D45ED"/>
    <w:rsid w:val="006F0082"/>
    <w:rsid w:val="006F3DBB"/>
    <w:rsid w:val="0072197F"/>
    <w:rsid w:val="007268D2"/>
    <w:rsid w:val="00732324"/>
    <w:rsid w:val="007406A2"/>
    <w:rsid w:val="00740DAF"/>
    <w:rsid w:val="007449B3"/>
    <w:rsid w:val="0074595C"/>
    <w:rsid w:val="00746D22"/>
    <w:rsid w:val="00754695"/>
    <w:rsid w:val="00760257"/>
    <w:rsid w:val="007602A9"/>
    <w:rsid w:val="00766CEC"/>
    <w:rsid w:val="00767CD0"/>
    <w:rsid w:val="00771364"/>
    <w:rsid w:val="007720AA"/>
    <w:rsid w:val="0077221B"/>
    <w:rsid w:val="007730E6"/>
    <w:rsid w:val="007733CE"/>
    <w:rsid w:val="00785514"/>
    <w:rsid w:val="007913BA"/>
    <w:rsid w:val="007A2BB7"/>
    <w:rsid w:val="007A3BE5"/>
    <w:rsid w:val="007A673A"/>
    <w:rsid w:val="007B5DEC"/>
    <w:rsid w:val="007C23A5"/>
    <w:rsid w:val="007C2CE8"/>
    <w:rsid w:val="007E0B56"/>
    <w:rsid w:val="007E6A34"/>
    <w:rsid w:val="00826D03"/>
    <w:rsid w:val="00833089"/>
    <w:rsid w:val="00835764"/>
    <w:rsid w:val="00845931"/>
    <w:rsid w:val="00857393"/>
    <w:rsid w:val="00866053"/>
    <w:rsid w:val="008667E4"/>
    <w:rsid w:val="00866F39"/>
    <w:rsid w:val="00867CC3"/>
    <w:rsid w:val="00880B51"/>
    <w:rsid w:val="00884330"/>
    <w:rsid w:val="00884DA1"/>
    <w:rsid w:val="00884EB0"/>
    <w:rsid w:val="008855CA"/>
    <w:rsid w:val="00887B14"/>
    <w:rsid w:val="00893C44"/>
    <w:rsid w:val="0089618E"/>
    <w:rsid w:val="008A48A1"/>
    <w:rsid w:val="008A4EC4"/>
    <w:rsid w:val="008A5335"/>
    <w:rsid w:val="008A6524"/>
    <w:rsid w:val="008E1CB8"/>
    <w:rsid w:val="008F4FAA"/>
    <w:rsid w:val="009023D2"/>
    <w:rsid w:val="0090475D"/>
    <w:rsid w:val="00906BAF"/>
    <w:rsid w:val="009202D0"/>
    <w:rsid w:val="009220E3"/>
    <w:rsid w:val="00926F07"/>
    <w:rsid w:val="00930BAE"/>
    <w:rsid w:val="00934BE4"/>
    <w:rsid w:val="00937B06"/>
    <w:rsid w:val="00954C69"/>
    <w:rsid w:val="00955812"/>
    <w:rsid w:val="00955875"/>
    <w:rsid w:val="00955B8C"/>
    <w:rsid w:val="00965BA3"/>
    <w:rsid w:val="009731F6"/>
    <w:rsid w:val="00973DF6"/>
    <w:rsid w:val="0097722E"/>
    <w:rsid w:val="009779B9"/>
    <w:rsid w:val="00982167"/>
    <w:rsid w:val="00987326"/>
    <w:rsid w:val="00994389"/>
    <w:rsid w:val="00997CC8"/>
    <w:rsid w:val="009A7E4F"/>
    <w:rsid w:val="009B77C5"/>
    <w:rsid w:val="009D234E"/>
    <w:rsid w:val="009E370F"/>
    <w:rsid w:val="009E3811"/>
    <w:rsid w:val="009F2269"/>
    <w:rsid w:val="009F2E4C"/>
    <w:rsid w:val="00A04C41"/>
    <w:rsid w:val="00A11A8C"/>
    <w:rsid w:val="00A201C0"/>
    <w:rsid w:val="00A22CFE"/>
    <w:rsid w:val="00A25571"/>
    <w:rsid w:val="00A45586"/>
    <w:rsid w:val="00A66D46"/>
    <w:rsid w:val="00A7251D"/>
    <w:rsid w:val="00A83D39"/>
    <w:rsid w:val="00A87276"/>
    <w:rsid w:val="00A907D9"/>
    <w:rsid w:val="00AA6713"/>
    <w:rsid w:val="00AC3733"/>
    <w:rsid w:val="00AE3E70"/>
    <w:rsid w:val="00AF0338"/>
    <w:rsid w:val="00B01CFF"/>
    <w:rsid w:val="00B1717C"/>
    <w:rsid w:val="00B2238B"/>
    <w:rsid w:val="00B251E5"/>
    <w:rsid w:val="00B30B73"/>
    <w:rsid w:val="00B454CB"/>
    <w:rsid w:val="00B50D90"/>
    <w:rsid w:val="00B5214A"/>
    <w:rsid w:val="00B5623D"/>
    <w:rsid w:val="00B67E38"/>
    <w:rsid w:val="00B7753B"/>
    <w:rsid w:val="00B82FA0"/>
    <w:rsid w:val="00B9491E"/>
    <w:rsid w:val="00B94F16"/>
    <w:rsid w:val="00BA6135"/>
    <w:rsid w:val="00BB219E"/>
    <w:rsid w:val="00BB7EC1"/>
    <w:rsid w:val="00BE3B23"/>
    <w:rsid w:val="00BF6745"/>
    <w:rsid w:val="00C0378D"/>
    <w:rsid w:val="00C06777"/>
    <w:rsid w:val="00C12600"/>
    <w:rsid w:val="00C13354"/>
    <w:rsid w:val="00C20207"/>
    <w:rsid w:val="00C20CA1"/>
    <w:rsid w:val="00C270E5"/>
    <w:rsid w:val="00C40E36"/>
    <w:rsid w:val="00C714E6"/>
    <w:rsid w:val="00C77484"/>
    <w:rsid w:val="00C86692"/>
    <w:rsid w:val="00CC09C4"/>
    <w:rsid w:val="00CC3037"/>
    <w:rsid w:val="00CD1D80"/>
    <w:rsid w:val="00CD1FF4"/>
    <w:rsid w:val="00CE1BF4"/>
    <w:rsid w:val="00CE1C0C"/>
    <w:rsid w:val="00CF349E"/>
    <w:rsid w:val="00D153EE"/>
    <w:rsid w:val="00D17555"/>
    <w:rsid w:val="00D17C22"/>
    <w:rsid w:val="00D3292D"/>
    <w:rsid w:val="00D3798A"/>
    <w:rsid w:val="00D4415D"/>
    <w:rsid w:val="00D56C8E"/>
    <w:rsid w:val="00D6302E"/>
    <w:rsid w:val="00D6453D"/>
    <w:rsid w:val="00D718E1"/>
    <w:rsid w:val="00D757FF"/>
    <w:rsid w:val="00D7666D"/>
    <w:rsid w:val="00D779E8"/>
    <w:rsid w:val="00DA042F"/>
    <w:rsid w:val="00DA69FA"/>
    <w:rsid w:val="00DB0A6C"/>
    <w:rsid w:val="00DB4E75"/>
    <w:rsid w:val="00DC6428"/>
    <w:rsid w:val="00DC6505"/>
    <w:rsid w:val="00DD4EF7"/>
    <w:rsid w:val="00DE044E"/>
    <w:rsid w:val="00DE0AC9"/>
    <w:rsid w:val="00DE7514"/>
    <w:rsid w:val="00DF17C7"/>
    <w:rsid w:val="00DF26D9"/>
    <w:rsid w:val="00DF7969"/>
    <w:rsid w:val="00E05EFF"/>
    <w:rsid w:val="00E11565"/>
    <w:rsid w:val="00E1368D"/>
    <w:rsid w:val="00E211B2"/>
    <w:rsid w:val="00E21C9C"/>
    <w:rsid w:val="00E322E1"/>
    <w:rsid w:val="00E37B52"/>
    <w:rsid w:val="00E43669"/>
    <w:rsid w:val="00E5778D"/>
    <w:rsid w:val="00E57AAB"/>
    <w:rsid w:val="00E628C6"/>
    <w:rsid w:val="00E702BC"/>
    <w:rsid w:val="00E92A16"/>
    <w:rsid w:val="00E972F2"/>
    <w:rsid w:val="00EA72BD"/>
    <w:rsid w:val="00EB58D5"/>
    <w:rsid w:val="00ED4D59"/>
    <w:rsid w:val="00EE1440"/>
    <w:rsid w:val="00EF260A"/>
    <w:rsid w:val="00EF3A25"/>
    <w:rsid w:val="00F00E6C"/>
    <w:rsid w:val="00F013B9"/>
    <w:rsid w:val="00F02A14"/>
    <w:rsid w:val="00F17A9F"/>
    <w:rsid w:val="00F2118A"/>
    <w:rsid w:val="00F2698E"/>
    <w:rsid w:val="00F27DB4"/>
    <w:rsid w:val="00F369B4"/>
    <w:rsid w:val="00F51147"/>
    <w:rsid w:val="00F57FA5"/>
    <w:rsid w:val="00F75494"/>
    <w:rsid w:val="00F96F1D"/>
    <w:rsid w:val="00F9743A"/>
    <w:rsid w:val="00FA0203"/>
    <w:rsid w:val="00FA202C"/>
    <w:rsid w:val="00FA79FB"/>
    <w:rsid w:val="00FB0BBE"/>
    <w:rsid w:val="00FB578B"/>
    <w:rsid w:val="00FB7079"/>
    <w:rsid w:val="00FC08C8"/>
    <w:rsid w:val="00FC27D7"/>
    <w:rsid w:val="00FD1A26"/>
    <w:rsid w:val="00FE1181"/>
    <w:rsid w:val="00FE25DD"/>
    <w:rsid w:val="00FE487D"/>
    <w:rsid w:val="00FE69F7"/>
    <w:rsid w:val="00FE7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35420048">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68723273">
      <w:bodyDiv w:val="1"/>
      <w:marLeft w:val="0"/>
      <w:marRight w:val="0"/>
      <w:marTop w:val="0"/>
      <w:marBottom w:val="0"/>
      <w:divBdr>
        <w:top w:val="none" w:sz="0" w:space="0" w:color="auto"/>
        <w:left w:val="none" w:sz="0" w:space="0" w:color="auto"/>
        <w:bottom w:val="none" w:sz="0" w:space="0" w:color="auto"/>
        <w:right w:val="none" w:sz="0" w:space="0" w:color="auto"/>
      </w:divBdr>
    </w:div>
    <w:div w:id="441456322">
      <w:bodyDiv w:val="1"/>
      <w:marLeft w:val="0"/>
      <w:marRight w:val="0"/>
      <w:marTop w:val="0"/>
      <w:marBottom w:val="0"/>
      <w:divBdr>
        <w:top w:val="none" w:sz="0" w:space="0" w:color="auto"/>
        <w:left w:val="none" w:sz="0" w:space="0" w:color="auto"/>
        <w:bottom w:val="none" w:sz="0" w:space="0" w:color="auto"/>
        <w:right w:val="none" w:sz="0" w:space="0" w:color="auto"/>
      </w:divBdr>
    </w:div>
    <w:div w:id="578172053">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04252399">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852693631">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448964088">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18458740">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yperlink" Target="http://www.dwup.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dwup.pl" TargetMode="External"/><Relationship Id="rId12" Type="http://schemas.openxmlformats.org/officeDocument/2006/relationships/hyperlink" Target="mailto:anna.malik@dwup.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hyperlink" Target="mailto:iod@dwup.p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hyperlink" Target="mailto:walbrzych@dwup.pl"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6830</TotalTime>
  <Pages>33</Pages>
  <Words>13159</Words>
  <Characters>78959</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Anna Malik</cp:lastModifiedBy>
  <cp:revision>38</cp:revision>
  <cp:lastPrinted>2018-11-14T07:42:00Z</cp:lastPrinted>
  <dcterms:created xsi:type="dcterms:W3CDTF">2018-11-08T12:36:00Z</dcterms:created>
  <dcterms:modified xsi:type="dcterms:W3CDTF">2018-11-15T13:44:00Z</dcterms:modified>
</cp:coreProperties>
</file>