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82" w:rsidRDefault="000F7A8D" w:rsidP="000F7A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DOZ/AKM/Z.P.</w:t>
      </w:r>
      <w:r w:rsidR="00F70B82">
        <w:rPr>
          <w:rFonts w:ascii="Tahoma" w:hAnsi="Tahoma" w:cs="Tahoma"/>
        </w:rPr>
        <w:t>0</w:t>
      </w:r>
      <w:r w:rsidR="0034436A">
        <w:rPr>
          <w:rFonts w:ascii="Tahoma" w:hAnsi="Tahoma" w:cs="Tahoma"/>
        </w:rPr>
        <w:t>6</w:t>
      </w:r>
      <w:r>
        <w:rPr>
          <w:rFonts w:ascii="Tahoma" w:hAnsi="Tahoma" w:cs="Tahoma"/>
        </w:rPr>
        <w:t>/2540/2/201</w:t>
      </w:r>
      <w:r w:rsidR="00F70B82">
        <w:rPr>
          <w:rFonts w:ascii="Tahoma" w:hAnsi="Tahoma" w:cs="Tahoma"/>
        </w:rPr>
        <w:t xml:space="preserve">9                                                  </w:t>
      </w:r>
      <w:r w:rsidR="0034436A">
        <w:rPr>
          <w:rFonts w:ascii="Tahoma" w:hAnsi="Tahoma" w:cs="Tahoma"/>
        </w:rPr>
        <w:t xml:space="preserve">             </w:t>
      </w:r>
      <w:r w:rsidR="00F70B82">
        <w:rPr>
          <w:rFonts w:ascii="Tahoma" w:hAnsi="Tahoma" w:cs="Tahoma"/>
        </w:rPr>
        <w:t xml:space="preserve">Wałbrzych, </w:t>
      </w:r>
      <w:r w:rsidR="0034436A">
        <w:rPr>
          <w:rFonts w:ascii="Tahoma" w:hAnsi="Tahoma" w:cs="Tahoma"/>
        </w:rPr>
        <w:t>15 marca</w:t>
      </w:r>
      <w:r w:rsidR="00F70B82">
        <w:rPr>
          <w:rFonts w:ascii="Tahoma" w:hAnsi="Tahoma" w:cs="Tahoma"/>
        </w:rPr>
        <w:t xml:space="preserve"> 2019 r.</w:t>
      </w:r>
      <w:r>
        <w:rPr>
          <w:rFonts w:ascii="Tahoma" w:hAnsi="Tahoma" w:cs="Tahoma"/>
        </w:rPr>
        <w:t xml:space="preserve">   </w:t>
      </w:r>
    </w:p>
    <w:p w:rsidR="00F70B82" w:rsidRDefault="00F70B82" w:rsidP="000F7A8D">
      <w:pPr>
        <w:jc w:val="both"/>
        <w:rPr>
          <w:rFonts w:ascii="Tahoma" w:hAnsi="Tahoma" w:cs="Tahoma"/>
        </w:rPr>
      </w:pPr>
    </w:p>
    <w:p w:rsidR="00F70B82" w:rsidRDefault="00F70B82" w:rsidP="000F7A8D">
      <w:pPr>
        <w:jc w:val="both"/>
        <w:rPr>
          <w:rFonts w:ascii="Tahoma" w:hAnsi="Tahoma" w:cs="Tahoma"/>
        </w:rPr>
      </w:pPr>
    </w:p>
    <w:p w:rsidR="00F70B82" w:rsidRDefault="00F70B82" w:rsidP="000F7A8D">
      <w:pPr>
        <w:jc w:val="both"/>
        <w:rPr>
          <w:rFonts w:ascii="Tahoma" w:hAnsi="Tahoma" w:cs="Tahoma"/>
        </w:rPr>
      </w:pPr>
    </w:p>
    <w:p w:rsidR="0034436A" w:rsidRDefault="0034436A" w:rsidP="0034436A">
      <w:pPr>
        <w:widowControl w:val="0"/>
        <w:suppressAutoHyphens/>
        <w:jc w:val="both"/>
        <w:rPr>
          <w:rFonts w:ascii="Tahoma" w:eastAsia="Calibri" w:hAnsi="Tahoma" w:cs="Tahoma"/>
        </w:rPr>
      </w:pPr>
    </w:p>
    <w:p w:rsidR="0034436A" w:rsidRDefault="0034436A" w:rsidP="0034436A">
      <w:pPr>
        <w:widowControl w:val="0"/>
        <w:suppressAutoHyphens/>
        <w:jc w:val="both"/>
        <w:rPr>
          <w:rFonts w:ascii="Tahoma" w:eastAsia="Calibri" w:hAnsi="Tahoma" w:cs="Tahoma"/>
        </w:rPr>
      </w:pPr>
    </w:p>
    <w:p w:rsidR="0055781A" w:rsidRPr="0055781A" w:rsidRDefault="0034436A" w:rsidP="0034436A">
      <w:pPr>
        <w:widowControl w:val="0"/>
        <w:suppressAutoHyphens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Dot. zamówienia </w:t>
      </w:r>
      <w:r w:rsidR="0055781A" w:rsidRPr="0055781A">
        <w:rPr>
          <w:rFonts w:ascii="Tahoma" w:eastAsia="Calibri" w:hAnsi="Tahoma" w:cs="Tahoma"/>
        </w:rPr>
        <w:t>na</w:t>
      </w:r>
      <w:r w:rsidR="0055781A" w:rsidRPr="0055781A">
        <w:rPr>
          <w:rFonts w:ascii="Tahoma" w:eastAsia="Calibri" w:hAnsi="Tahoma" w:cs="Tahoma"/>
          <w:smallCaps/>
        </w:rPr>
        <w:t xml:space="preserve"> </w:t>
      </w:r>
      <w:r w:rsidR="0055781A" w:rsidRPr="0055781A">
        <w:rPr>
          <w:rFonts w:ascii="Tahoma" w:eastAsia="Calibri" w:hAnsi="Tahoma" w:cs="Tahoma"/>
        </w:rPr>
        <w:t xml:space="preserve"> usługi społeczne o wartości poniżej 750000 euro, do których zastosowanie mają przepisy art. 138 o ustawy z dnia 29 stycznia 2004r Prawo zamówień Publicznych ( tj. Dz. U. z 2018r, poz.1986 z </w:t>
      </w:r>
      <w:proofErr w:type="spellStart"/>
      <w:r w:rsidR="0055781A" w:rsidRPr="0055781A">
        <w:rPr>
          <w:rFonts w:ascii="Tahoma" w:eastAsia="Calibri" w:hAnsi="Tahoma" w:cs="Tahoma"/>
        </w:rPr>
        <w:t>późn</w:t>
      </w:r>
      <w:proofErr w:type="spellEnd"/>
      <w:r w:rsidR="0055781A" w:rsidRPr="0055781A">
        <w:rPr>
          <w:rFonts w:ascii="Tahoma" w:eastAsia="Calibri" w:hAnsi="Tahoma" w:cs="Tahoma"/>
        </w:rPr>
        <w:t xml:space="preserve">. </w:t>
      </w:r>
      <w:proofErr w:type="spellStart"/>
      <w:r w:rsidR="0055781A" w:rsidRPr="0055781A">
        <w:rPr>
          <w:rFonts w:ascii="Tahoma" w:eastAsia="Calibri" w:hAnsi="Tahoma" w:cs="Tahoma"/>
        </w:rPr>
        <w:t>zm</w:t>
      </w:r>
      <w:proofErr w:type="spellEnd"/>
      <w:r w:rsidR="0055781A" w:rsidRPr="0055781A">
        <w:rPr>
          <w:rFonts w:ascii="Tahoma" w:eastAsia="Calibri" w:hAnsi="Tahoma" w:cs="Tahoma"/>
        </w:rPr>
        <w:t xml:space="preserve">) zwanej dalej ustawą PZP dot. </w:t>
      </w:r>
      <w:r w:rsidR="0055781A" w:rsidRPr="0055781A">
        <w:rPr>
          <w:rFonts w:ascii="Tahoma" w:eastAsia="Calibri" w:hAnsi="Tahoma" w:cs="Tahoma"/>
          <w:bCs/>
        </w:rPr>
        <w:t xml:space="preserve"> </w:t>
      </w:r>
      <w:r w:rsidR="0055781A" w:rsidRPr="0055781A">
        <w:rPr>
          <w:rFonts w:ascii="Tahoma" w:eastAsia="Calibri" w:hAnsi="Tahoma" w:cs="Tahoma"/>
        </w:rPr>
        <w:t xml:space="preserve">kompleksowej usługi organizacji 8 spotkań na potrzeby działań </w:t>
      </w:r>
      <w:bookmarkStart w:id="0" w:name="_GoBack"/>
      <w:r w:rsidR="0055781A" w:rsidRPr="0055781A">
        <w:rPr>
          <w:rFonts w:ascii="Tahoma" w:eastAsia="Calibri" w:hAnsi="Tahoma" w:cs="Tahoma"/>
        </w:rPr>
        <w:t>informacyjno-promocyjnych</w:t>
      </w:r>
      <w:r>
        <w:rPr>
          <w:rFonts w:ascii="Tahoma" w:eastAsia="Calibri" w:hAnsi="Tahoma" w:cs="Tahoma"/>
        </w:rPr>
        <w:t xml:space="preserve"> </w:t>
      </w:r>
      <w:r w:rsidR="0055781A" w:rsidRPr="0055781A">
        <w:rPr>
          <w:rFonts w:ascii="Tahoma" w:eastAsia="Calibri" w:hAnsi="Tahoma" w:cs="Tahoma"/>
        </w:rPr>
        <w:t xml:space="preserve">w ramach RPO WD 2014-2020 i PO WER, zaplanowanych do realizacji w 2019 r. </w:t>
      </w:r>
      <w:r w:rsidR="0055781A" w:rsidRPr="0055781A">
        <w:rPr>
          <w:rFonts w:ascii="Tahoma" w:eastAsia="Calibri" w:hAnsi="Tahoma" w:cs="Tahoma"/>
        </w:rPr>
        <w:br/>
      </w:r>
      <w:bookmarkEnd w:id="0"/>
    </w:p>
    <w:p w:rsidR="00B33B9F" w:rsidRPr="004357B9" w:rsidRDefault="000F7A8D" w:rsidP="0034436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</w:t>
      </w:r>
      <w:r w:rsidR="00B33B9F" w:rsidRPr="00D5223D">
        <w:rPr>
          <w:rFonts w:ascii="Tahoma" w:hAnsi="Tahoma" w:cs="Tahoma"/>
          <w:color w:val="000000" w:themeColor="text1"/>
        </w:rPr>
        <w:t xml:space="preserve">Zgodnie z rozdziałem </w:t>
      </w:r>
      <w:r w:rsidR="007759F6" w:rsidRPr="00D5223D">
        <w:rPr>
          <w:rFonts w:ascii="Tahoma" w:hAnsi="Tahoma" w:cs="Tahoma"/>
          <w:color w:val="000000" w:themeColor="text1"/>
        </w:rPr>
        <w:t>I</w:t>
      </w:r>
      <w:r w:rsidR="00B33B9F" w:rsidRPr="00D5223D">
        <w:rPr>
          <w:rFonts w:ascii="Tahoma" w:hAnsi="Tahoma" w:cs="Tahoma"/>
          <w:color w:val="000000" w:themeColor="text1"/>
        </w:rPr>
        <w:t xml:space="preserve">V punkt 6 </w:t>
      </w:r>
      <w:r w:rsidR="00195E8E" w:rsidRPr="00D5223D">
        <w:rPr>
          <w:rFonts w:ascii="Tahoma" w:hAnsi="Tahoma" w:cs="Tahoma"/>
          <w:color w:val="000000" w:themeColor="text1"/>
        </w:rPr>
        <w:t>O</w:t>
      </w:r>
      <w:r w:rsidR="00B33B9F" w:rsidRPr="00D5223D">
        <w:rPr>
          <w:rFonts w:ascii="Tahoma" w:hAnsi="Tahoma" w:cs="Tahoma"/>
          <w:color w:val="000000" w:themeColor="text1"/>
        </w:rPr>
        <w:t>głoszenia o zamówieniu z dnia</w:t>
      </w:r>
      <w:r w:rsidR="0034436A">
        <w:rPr>
          <w:rFonts w:ascii="Tahoma" w:hAnsi="Tahoma" w:cs="Tahoma"/>
          <w:color w:val="000000" w:themeColor="text1"/>
        </w:rPr>
        <w:t xml:space="preserve"> 08.03</w:t>
      </w:r>
      <w:r w:rsidR="00195E8E" w:rsidRPr="00D5223D">
        <w:rPr>
          <w:rFonts w:ascii="Tahoma" w:hAnsi="Tahoma" w:cs="Tahoma"/>
          <w:color w:val="000000" w:themeColor="text1"/>
        </w:rPr>
        <w:t>.2019</w:t>
      </w:r>
      <w:r w:rsidR="00B33B9F" w:rsidRPr="00D5223D">
        <w:rPr>
          <w:rFonts w:ascii="Tahoma" w:hAnsi="Tahoma" w:cs="Tahoma"/>
          <w:color w:val="000000" w:themeColor="text1"/>
        </w:rPr>
        <w:t xml:space="preserve"> </w:t>
      </w:r>
      <w:r w:rsidR="00195E8E" w:rsidRPr="00D5223D">
        <w:rPr>
          <w:rFonts w:ascii="Tahoma" w:hAnsi="Tahoma" w:cs="Tahoma"/>
          <w:color w:val="000000" w:themeColor="text1"/>
        </w:rPr>
        <w:t xml:space="preserve">do Zam.pub. nr </w:t>
      </w:r>
      <w:r w:rsidR="0034436A">
        <w:rPr>
          <w:rFonts w:ascii="Tahoma" w:hAnsi="Tahoma" w:cs="Tahoma"/>
          <w:color w:val="000000" w:themeColor="text1"/>
        </w:rPr>
        <w:t>6</w:t>
      </w:r>
      <w:r w:rsidR="00195E8E" w:rsidRPr="00D5223D">
        <w:rPr>
          <w:rFonts w:ascii="Tahoma" w:hAnsi="Tahoma" w:cs="Tahoma"/>
          <w:color w:val="000000" w:themeColor="text1"/>
        </w:rPr>
        <w:t xml:space="preserve">.2019 </w:t>
      </w:r>
      <w:r w:rsidR="00B33B9F" w:rsidRPr="00D5223D">
        <w:rPr>
          <w:rFonts w:ascii="Tahoma" w:hAnsi="Tahoma" w:cs="Tahoma"/>
          <w:color w:val="000000" w:themeColor="text1"/>
        </w:rPr>
        <w:t>Zamawiający odpowiada na pytani</w:t>
      </w:r>
      <w:r w:rsidR="00195E8E" w:rsidRPr="00D5223D">
        <w:rPr>
          <w:rFonts w:ascii="Tahoma" w:hAnsi="Tahoma" w:cs="Tahoma"/>
          <w:color w:val="000000" w:themeColor="text1"/>
        </w:rPr>
        <w:t>a</w:t>
      </w:r>
      <w:r w:rsidR="00B33B9F" w:rsidRPr="00D5223D">
        <w:rPr>
          <w:rFonts w:ascii="Tahoma" w:hAnsi="Tahoma" w:cs="Tahoma"/>
          <w:color w:val="000000" w:themeColor="text1"/>
        </w:rPr>
        <w:t xml:space="preserve"> Wykonawcy do </w:t>
      </w:r>
      <w:r w:rsidR="00195E8E" w:rsidRPr="00D5223D">
        <w:rPr>
          <w:rFonts w:ascii="Tahoma" w:hAnsi="Tahoma" w:cs="Tahoma"/>
          <w:color w:val="000000" w:themeColor="text1"/>
        </w:rPr>
        <w:t>O</w:t>
      </w:r>
      <w:r w:rsidR="00B33B9F" w:rsidRPr="00D5223D">
        <w:rPr>
          <w:rFonts w:ascii="Tahoma" w:hAnsi="Tahoma" w:cs="Tahoma"/>
          <w:color w:val="000000" w:themeColor="text1"/>
        </w:rPr>
        <w:t>głoszenia:</w:t>
      </w:r>
    </w:p>
    <w:p w:rsidR="00195E8E" w:rsidRPr="00D5223D" w:rsidRDefault="00195E8E" w:rsidP="00B33B9F">
      <w:pPr>
        <w:ind w:firstLine="708"/>
        <w:jc w:val="both"/>
        <w:rPr>
          <w:rFonts w:ascii="Tahoma" w:hAnsi="Tahoma" w:cs="Tahoma"/>
          <w:color w:val="000000" w:themeColor="text1"/>
        </w:rPr>
      </w:pPr>
    </w:p>
    <w:p w:rsidR="0034436A" w:rsidRDefault="00195E8E" w:rsidP="00195E8E">
      <w:pPr>
        <w:jc w:val="both"/>
        <w:rPr>
          <w:rFonts w:ascii="Tahoma" w:hAnsi="Tahoma" w:cs="Tahoma"/>
          <w:b/>
          <w:color w:val="000000" w:themeColor="text1"/>
        </w:rPr>
      </w:pPr>
      <w:r w:rsidRPr="00D5223D">
        <w:rPr>
          <w:rFonts w:ascii="Tahoma" w:hAnsi="Tahoma" w:cs="Tahoma"/>
          <w:b/>
          <w:color w:val="000000" w:themeColor="text1"/>
        </w:rPr>
        <w:t>Pytanie nr 1:</w:t>
      </w:r>
    </w:p>
    <w:p w:rsidR="0034436A" w:rsidRPr="004357B9" w:rsidRDefault="0034436A" w:rsidP="00702550">
      <w:pPr>
        <w:pStyle w:val="NormalnyWeb"/>
        <w:shd w:val="clear" w:color="auto" w:fill="FFFFFF"/>
        <w:jc w:val="both"/>
        <w:rPr>
          <w:rStyle w:val="Pogrubienie"/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4357B9">
        <w:rPr>
          <w:rFonts w:ascii="Calibri" w:hAnsi="Calibri" w:cs="Calibri"/>
          <w:color w:val="000000" w:themeColor="text1"/>
          <w:sz w:val="22"/>
          <w:szCs w:val="22"/>
        </w:rPr>
        <w:t>Mam pytanie odnośnie z</w:t>
      </w:r>
      <w:r w:rsidRPr="004357B9">
        <w:rPr>
          <w:rStyle w:val="Pogrubienie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amówienia publicznego (06/2019)</w:t>
      </w:r>
      <w:r w:rsidRPr="004357B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4357B9">
        <w:rPr>
          <w:rStyle w:val="Pogrubienie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na kompleksową usługę organizacji 8 spotkań na potrzeby działań informacyjno-promocyjnych w ramach RPO WD 2014-2020 i PO WER: termin realizacji to kwiecień – grudzień 2019.</w:t>
      </w:r>
    </w:p>
    <w:p w:rsidR="0034436A" w:rsidRPr="004357B9" w:rsidRDefault="0034436A" w:rsidP="00702550">
      <w:pPr>
        <w:pStyle w:val="NormalnyWeb"/>
        <w:shd w:val="clear" w:color="auto" w:fill="FFFFFF"/>
        <w:jc w:val="both"/>
        <w:rPr>
          <w:rStyle w:val="Pogrubienie"/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4357B9">
        <w:rPr>
          <w:rStyle w:val="Pogrubienie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Proszę o informację jak i kiedy dostaniemy informację odnośnie konkretnych dat realizacji / organizacji spotkań ? I czy hotel / podmiot, który wygra przetarg będzie mógł dostosować terminy do swojej dostępności ? Chodzi o to czy konkretne daty są w jakiś sposób konsultowane z obiektem czy narzucane odgórnie bez możliw</w:t>
      </w:r>
      <w:r w:rsidR="004357B9" w:rsidRPr="004357B9">
        <w:rPr>
          <w:rStyle w:val="Pogrubienie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o</w:t>
      </w:r>
      <w:r w:rsidRPr="004357B9">
        <w:rPr>
          <w:rStyle w:val="Pogrubienie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ści zmiany.</w:t>
      </w:r>
    </w:p>
    <w:p w:rsidR="0034436A" w:rsidRDefault="0034436A" w:rsidP="00195E8E">
      <w:pPr>
        <w:jc w:val="both"/>
        <w:rPr>
          <w:rFonts w:ascii="Tahoma" w:hAnsi="Tahoma" w:cs="Tahoma"/>
          <w:color w:val="000000" w:themeColor="text1"/>
        </w:rPr>
      </w:pPr>
    </w:p>
    <w:p w:rsidR="000F7A8D" w:rsidRDefault="00195E8E" w:rsidP="0034436A">
      <w:pPr>
        <w:jc w:val="both"/>
        <w:rPr>
          <w:rFonts w:ascii="Tahoma" w:hAnsi="Tahoma" w:cs="Tahoma"/>
          <w:color w:val="000000" w:themeColor="text1"/>
        </w:rPr>
      </w:pPr>
      <w:r w:rsidRPr="00D5223D">
        <w:rPr>
          <w:rFonts w:ascii="Tahoma" w:hAnsi="Tahoma" w:cs="Tahoma"/>
          <w:color w:val="000000" w:themeColor="text1"/>
        </w:rPr>
        <w:t xml:space="preserve"> </w:t>
      </w:r>
      <w:r w:rsidR="00E01A58" w:rsidRPr="00D5223D">
        <w:rPr>
          <w:rFonts w:ascii="Tahoma" w:hAnsi="Tahoma" w:cs="Tahoma"/>
          <w:b/>
          <w:color w:val="000000" w:themeColor="text1"/>
        </w:rPr>
        <w:t>Odpowiedź nr 1</w:t>
      </w:r>
      <w:r w:rsidR="00E01A58" w:rsidRPr="00D5223D">
        <w:rPr>
          <w:rFonts w:ascii="Tahoma" w:hAnsi="Tahoma" w:cs="Tahoma"/>
          <w:color w:val="000000" w:themeColor="text1"/>
        </w:rPr>
        <w:t xml:space="preserve">: </w:t>
      </w:r>
    </w:p>
    <w:p w:rsidR="004357B9" w:rsidRDefault="004357B9" w:rsidP="0034436A">
      <w:pPr>
        <w:jc w:val="both"/>
        <w:rPr>
          <w:rFonts w:ascii="Tahoma" w:hAnsi="Tahoma" w:cs="Tahoma"/>
          <w:color w:val="000000" w:themeColor="text1"/>
        </w:rPr>
      </w:pPr>
    </w:p>
    <w:p w:rsidR="00702550" w:rsidRPr="00087290" w:rsidRDefault="004357B9" w:rsidP="00702550">
      <w:pPr>
        <w:jc w:val="both"/>
        <w:rPr>
          <w:rFonts w:ascii="Tahoma" w:hAnsi="Tahoma" w:cs="Tahoma"/>
        </w:rPr>
      </w:pPr>
      <w:r w:rsidRPr="00087290">
        <w:rPr>
          <w:rFonts w:ascii="Tahoma" w:hAnsi="Tahoma" w:cs="Tahoma"/>
        </w:rPr>
        <w:t xml:space="preserve">Terminy planowanych spotkań zostaną podane przez Zamawiającego, zgodnie </w:t>
      </w:r>
      <w:r w:rsidR="00702550" w:rsidRPr="00087290">
        <w:rPr>
          <w:rFonts w:ascii="Tahoma" w:hAnsi="Tahoma" w:cs="Tahoma"/>
        </w:rPr>
        <w:t>z Rozdziałem IV pkt 2 lit.</w:t>
      </w:r>
      <w:r w:rsidR="007A2A7A" w:rsidRPr="00087290">
        <w:rPr>
          <w:rFonts w:ascii="Tahoma" w:hAnsi="Tahoma" w:cs="Tahoma"/>
        </w:rPr>
        <w:br/>
      </w:r>
      <w:r w:rsidR="00702550" w:rsidRPr="00087290">
        <w:rPr>
          <w:rFonts w:ascii="Tahoma" w:hAnsi="Tahoma" w:cs="Tahoma"/>
        </w:rPr>
        <w:t>a Załącznika nr 2 do Ogłoszenia stanowiącego Szczegółowego Opisu Przedmiotu Zamówienia. Na tym etapie, nie możemy podać ostatecznych dat spotkań, ponieważ przedmiotowe</w:t>
      </w:r>
      <w:r w:rsidR="00702550" w:rsidRPr="00087290">
        <w:rPr>
          <w:rFonts w:ascii="Tahoma" w:hAnsi="Tahoma" w:cs="Tahoma"/>
        </w:rPr>
        <w:t xml:space="preserve"> spotkania są uzależnione od harmonogramu ogłaszania konkursów o dofinansowania. </w:t>
      </w:r>
    </w:p>
    <w:p w:rsidR="004357B9" w:rsidRPr="00087290" w:rsidRDefault="004357B9" w:rsidP="0034436A">
      <w:pPr>
        <w:jc w:val="both"/>
        <w:rPr>
          <w:rFonts w:ascii="Tahoma" w:hAnsi="Tahoma" w:cs="Tahoma"/>
        </w:rPr>
      </w:pPr>
    </w:p>
    <w:p w:rsidR="000F7A8D" w:rsidRPr="00D5223D" w:rsidRDefault="000F7A8D" w:rsidP="000F7A8D">
      <w:pPr>
        <w:ind w:left="708" w:firstLine="708"/>
        <w:jc w:val="both"/>
        <w:rPr>
          <w:rFonts w:ascii="Tahoma" w:hAnsi="Tahoma" w:cs="Tahoma"/>
          <w:color w:val="000000" w:themeColor="text1"/>
        </w:rPr>
      </w:pPr>
    </w:p>
    <w:p w:rsidR="000F7A8D" w:rsidRPr="00D5223D" w:rsidRDefault="000F7A8D" w:rsidP="000F7A8D">
      <w:pPr>
        <w:widowControl w:val="0"/>
        <w:suppressAutoHyphens/>
        <w:jc w:val="both"/>
        <w:rPr>
          <w:rFonts w:ascii="Tahoma" w:hAnsi="Tahoma" w:cs="Tahoma"/>
          <w:color w:val="000000" w:themeColor="text1"/>
        </w:rPr>
      </w:pPr>
    </w:p>
    <w:p w:rsidR="000F7A8D" w:rsidRPr="00D5223D" w:rsidRDefault="000F7A8D" w:rsidP="000F7A8D">
      <w:pPr>
        <w:widowControl w:val="0"/>
        <w:suppressAutoHyphens/>
        <w:jc w:val="both"/>
        <w:rPr>
          <w:rFonts w:ascii="Tahoma" w:hAnsi="Tahoma" w:cs="Tahoma"/>
          <w:color w:val="000000" w:themeColor="text1"/>
        </w:rPr>
      </w:pPr>
    </w:p>
    <w:p w:rsidR="000F7A8D" w:rsidRPr="00D5223D" w:rsidRDefault="000F7A8D" w:rsidP="000F7A8D">
      <w:pPr>
        <w:widowControl w:val="0"/>
        <w:suppressAutoHyphens/>
        <w:jc w:val="both"/>
        <w:rPr>
          <w:rFonts w:ascii="Tahoma" w:hAnsi="Tahoma" w:cs="Tahoma"/>
          <w:color w:val="000000" w:themeColor="text1"/>
        </w:rPr>
      </w:pPr>
    </w:p>
    <w:p w:rsidR="000F7A8D" w:rsidRPr="00D5223D" w:rsidRDefault="000F7A8D" w:rsidP="000F7A8D">
      <w:pPr>
        <w:widowControl w:val="0"/>
        <w:suppressAutoHyphens/>
        <w:jc w:val="both"/>
        <w:rPr>
          <w:rFonts w:ascii="Tahoma" w:hAnsi="Tahoma" w:cs="Tahoma"/>
          <w:color w:val="000000" w:themeColor="text1"/>
        </w:rPr>
      </w:pPr>
    </w:p>
    <w:p w:rsidR="000F7A8D" w:rsidRPr="00D5223D" w:rsidRDefault="000F7A8D" w:rsidP="000F7A8D">
      <w:pPr>
        <w:widowControl w:val="0"/>
        <w:suppressAutoHyphens/>
        <w:jc w:val="both"/>
        <w:rPr>
          <w:rFonts w:ascii="Tahoma" w:hAnsi="Tahoma" w:cs="Tahoma"/>
          <w:color w:val="000000" w:themeColor="text1"/>
        </w:rPr>
      </w:pPr>
    </w:p>
    <w:p w:rsidR="002769BC" w:rsidRPr="00D5223D" w:rsidRDefault="002769BC" w:rsidP="000F7A8D">
      <w:pPr>
        <w:rPr>
          <w:rFonts w:ascii="Tahoma" w:eastAsia="Calibri" w:hAnsi="Tahoma" w:cs="Tahoma"/>
          <w:color w:val="000000" w:themeColor="text1"/>
        </w:rPr>
      </w:pPr>
    </w:p>
    <w:sectPr w:rsidR="002769BC" w:rsidRPr="00D5223D" w:rsidSect="001727FA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559" w:rsidRDefault="00E70559" w:rsidP="00FE69F7">
      <w:r>
        <w:separator/>
      </w:r>
    </w:p>
  </w:endnote>
  <w:endnote w:type="continuationSeparator" w:id="0">
    <w:p w:rsidR="00E70559" w:rsidRDefault="00E70559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21" w:rsidRDefault="000A06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B4778">
      <w:rPr>
        <w:noProof/>
      </w:rPr>
      <w:t>7</w:t>
    </w:r>
    <w:r>
      <w:fldChar w:fldCharType="end"/>
    </w:r>
  </w:p>
  <w:p w:rsidR="000A0621" w:rsidRDefault="000A06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21" w:rsidRDefault="000A0621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621" w:rsidRPr="001569E4" w:rsidRDefault="000A0621">
    <w:pPr>
      <w:pStyle w:val="Stopka"/>
      <w:rPr>
        <w:noProof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0A0621" w:rsidRPr="00A3014E" w:rsidTr="005F053E">
      <w:trPr>
        <w:trHeight w:val="500"/>
      </w:trPr>
      <w:tc>
        <w:tcPr>
          <w:tcW w:w="4865" w:type="dxa"/>
          <w:shd w:val="clear" w:color="auto" w:fill="auto"/>
        </w:tcPr>
        <w:p w:rsidR="000A0621" w:rsidRPr="00F2698E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0A0621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0A0621" w:rsidRPr="00F2698E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0A0621" w:rsidRDefault="000A0621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0A0621" w:rsidRDefault="000A0621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0A0621" w:rsidRPr="00A907D9" w:rsidRDefault="000A0621" w:rsidP="00A907D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907D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0A0621" w:rsidRPr="00A907D9" w:rsidRDefault="000A0621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907D9">
      <w:rPr>
        <w:noProof/>
        <w:lang w:val="en-US"/>
      </w:rPr>
      <w:t xml:space="preserve">          </w:t>
    </w:r>
    <w:r w:rsidRPr="00A907D9">
      <w:rPr>
        <w:noProof/>
        <w:lang w:val="en-US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0A0621" w:rsidRPr="00F2698E" w:rsidTr="00FA79FB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2698E" w:rsidRDefault="000A0621" w:rsidP="001569E4">
          <w:r w:rsidRPr="00FA79FB">
            <w:rPr>
              <w:noProof/>
            </w:rPr>
            <w:drawing>
              <wp:inline distT="0" distB="0" distL="0" distR="0">
                <wp:extent cx="971550" cy="542925"/>
                <wp:effectExtent l="0" t="0" r="0" b="9525"/>
                <wp:docPr id="1" name="Obraz 3" descr="FE-POZIOM-K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-POZIOM-Kolo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0A0621" w:rsidRPr="00FA79FB" w:rsidRDefault="000A0621" w:rsidP="001569E4">
          <w:pPr>
            <w:rPr>
              <w:noProof/>
              <w:sz w:val="2"/>
            </w:rPr>
          </w:pPr>
        </w:p>
        <w:p w:rsidR="000A0621" w:rsidRPr="00F2698E" w:rsidRDefault="000A0621" w:rsidP="001569E4">
          <w:r w:rsidRPr="00FA79FB">
            <w:rPr>
              <w:noProof/>
            </w:rPr>
            <w:drawing>
              <wp:inline distT="0" distB="0" distL="0" distR="0">
                <wp:extent cx="1352550" cy="447675"/>
                <wp:effectExtent l="0" t="0" r="0" b="9525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2698E" w:rsidRDefault="000A0621" w:rsidP="001569E4">
          <w:pPr>
            <w:jc w:val="center"/>
          </w:pPr>
          <w:r w:rsidRPr="00FA79FB">
            <w:rPr>
              <w:noProof/>
            </w:rPr>
            <w:drawing>
              <wp:inline distT="0" distB="0" distL="0" distR="0">
                <wp:extent cx="895350" cy="323850"/>
                <wp:effectExtent l="0" t="0" r="0" b="0"/>
                <wp:docPr id="5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A79FB" w:rsidRDefault="000A0621" w:rsidP="001569E4">
          <w:pPr>
            <w:jc w:val="right"/>
            <w:rPr>
              <w:noProof/>
              <w:sz w:val="2"/>
            </w:rPr>
          </w:pPr>
        </w:p>
        <w:p w:rsidR="000A0621" w:rsidRPr="00F2698E" w:rsidRDefault="000A0621" w:rsidP="001569E4">
          <w:pPr>
            <w:jc w:val="right"/>
          </w:pPr>
          <w:r w:rsidRPr="00FA79FB">
            <w:rPr>
              <w:noProof/>
            </w:rPr>
            <w:drawing>
              <wp:inline distT="0" distB="0" distL="0" distR="0">
                <wp:extent cx="1514475" cy="447675"/>
                <wp:effectExtent l="0" t="0" r="9525" b="9525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0621" w:rsidRPr="00DC6505" w:rsidRDefault="000A0621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559" w:rsidRDefault="00E70559" w:rsidP="00FE69F7">
      <w:r>
        <w:separator/>
      </w:r>
    </w:p>
  </w:footnote>
  <w:footnote w:type="continuationSeparator" w:id="0">
    <w:p w:rsidR="00E70559" w:rsidRDefault="00E70559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21" w:rsidRDefault="000A0621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7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621" w:rsidRDefault="000A06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C88"/>
    <w:multiLevelType w:val="hybridMultilevel"/>
    <w:tmpl w:val="1B3C1A5A"/>
    <w:lvl w:ilvl="0" w:tplc="EC449630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82C6D"/>
    <w:multiLevelType w:val="hybridMultilevel"/>
    <w:tmpl w:val="A37A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6DA"/>
    <w:multiLevelType w:val="hybridMultilevel"/>
    <w:tmpl w:val="205258F4"/>
    <w:lvl w:ilvl="0" w:tplc="FD5C417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75852"/>
    <w:multiLevelType w:val="hybridMultilevel"/>
    <w:tmpl w:val="63401154"/>
    <w:lvl w:ilvl="0" w:tplc="41AA7D96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F86885"/>
    <w:multiLevelType w:val="hybridMultilevel"/>
    <w:tmpl w:val="50A09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BD"/>
    <w:rsid w:val="000010E8"/>
    <w:rsid w:val="00007F88"/>
    <w:rsid w:val="00013641"/>
    <w:rsid w:val="00027173"/>
    <w:rsid w:val="00042301"/>
    <w:rsid w:val="00047170"/>
    <w:rsid w:val="00050920"/>
    <w:rsid w:val="00056010"/>
    <w:rsid w:val="00071C11"/>
    <w:rsid w:val="00072EFE"/>
    <w:rsid w:val="00073621"/>
    <w:rsid w:val="0007638A"/>
    <w:rsid w:val="000813E1"/>
    <w:rsid w:val="00087290"/>
    <w:rsid w:val="000919D6"/>
    <w:rsid w:val="00093474"/>
    <w:rsid w:val="000A0621"/>
    <w:rsid w:val="000A7453"/>
    <w:rsid w:val="000B1183"/>
    <w:rsid w:val="000B5787"/>
    <w:rsid w:val="000B5F5B"/>
    <w:rsid w:val="000B75B1"/>
    <w:rsid w:val="000C00B4"/>
    <w:rsid w:val="000C31E5"/>
    <w:rsid w:val="000C4680"/>
    <w:rsid w:val="000C63AF"/>
    <w:rsid w:val="000C6D1F"/>
    <w:rsid w:val="000D1CB6"/>
    <w:rsid w:val="000D498C"/>
    <w:rsid w:val="000D7272"/>
    <w:rsid w:val="000E7B46"/>
    <w:rsid w:val="000F510A"/>
    <w:rsid w:val="000F7A8D"/>
    <w:rsid w:val="00107E4F"/>
    <w:rsid w:val="001100A4"/>
    <w:rsid w:val="0012404A"/>
    <w:rsid w:val="00130154"/>
    <w:rsid w:val="00133910"/>
    <w:rsid w:val="00133FD3"/>
    <w:rsid w:val="00143960"/>
    <w:rsid w:val="001551DF"/>
    <w:rsid w:val="001569E4"/>
    <w:rsid w:val="0015770D"/>
    <w:rsid w:val="00164CDC"/>
    <w:rsid w:val="001720CB"/>
    <w:rsid w:val="001727FA"/>
    <w:rsid w:val="00172DC0"/>
    <w:rsid w:val="00175193"/>
    <w:rsid w:val="00175EA4"/>
    <w:rsid w:val="00177A70"/>
    <w:rsid w:val="00181138"/>
    <w:rsid w:val="00195E8E"/>
    <w:rsid w:val="00196266"/>
    <w:rsid w:val="001B7832"/>
    <w:rsid w:val="001C775D"/>
    <w:rsid w:val="001D4F1E"/>
    <w:rsid w:val="001E39D3"/>
    <w:rsid w:val="001E66C8"/>
    <w:rsid w:val="001F00C5"/>
    <w:rsid w:val="001F22CF"/>
    <w:rsid w:val="001F6799"/>
    <w:rsid w:val="001F7F8C"/>
    <w:rsid w:val="0020181B"/>
    <w:rsid w:val="00203707"/>
    <w:rsid w:val="002075B7"/>
    <w:rsid w:val="0021548D"/>
    <w:rsid w:val="00217751"/>
    <w:rsid w:val="0023109E"/>
    <w:rsid w:val="00242D82"/>
    <w:rsid w:val="00244791"/>
    <w:rsid w:val="0025683C"/>
    <w:rsid w:val="00256E37"/>
    <w:rsid w:val="00272093"/>
    <w:rsid w:val="00274AEC"/>
    <w:rsid w:val="00275280"/>
    <w:rsid w:val="002769BC"/>
    <w:rsid w:val="0028144A"/>
    <w:rsid w:val="00282FF1"/>
    <w:rsid w:val="002A119A"/>
    <w:rsid w:val="002A3139"/>
    <w:rsid w:val="002A7F41"/>
    <w:rsid w:val="002B1F3F"/>
    <w:rsid w:val="002B2887"/>
    <w:rsid w:val="002B6EF6"/>
    <w:rsid w:val="002C2435"/>
    <w:rsid w:val="002D4290"/>
    <w:rsid w:val="002D438C"/>
    <w:rsid w:val="002D4CDE"/>
    <w:rsid w:val="002E69B5"/>
    <w:rsid w:val="002F41E0"/>
    <w:rsid w:val="0031332F"/>
    <w:rsid w:val="00317703"/>
    <w:rsid w:val="00337501"/>
    <w:rsid w:val="00341FD7"/>
    <w:rsid w:val="0034436A"/>
    <w:rsid w:val="00357C80"/>
    <w:rsid w:val="00363100"/>
    <w:rsid w:val="0037424F"/>
    <w:rsid w:val="00381959"/>
    <w:rsid w:val="00382724"/>
    <w:rsid w:val="00382A1D"/>
    <w:rsid w:val="00386D3F"/>
    <w:rsid w:val="003A0F2A"/>
    <w:rsid w:val="003A1431"/>
    <w:rsid w:val="003A4D13"/>
    <w:rsid w:val="003B0570"/>
    <w:rsid w:val="003B4EFE"/>
    <w:rsid w:val="003B53FD"/>
    <w:rsid w:val="003E0258"/>
    <w:rsid w:val="003E1270"/>
    <w:rsid w:val="003E3CA1"/>
    <w:rsid w:val="003E7E79"/>
    <w:rsid w:val="003F2AF5"/>
    <w:rsid w:val="003F31ED"/>
    <w:rsid w:val="004064EB"/>
    <w:rsid w:val="00416993"/>
    <w:rsid w:val="00423C4D"/>
    <w:rsid w:val="00424BB7"/>
    <w:rsid w:val="004357B9"/>
    <w:rsid w:val="00440708"/>
    <w:rsid w:val="00444EDD"/>
    <w:rsid w:val="00467523"/>
    <w:rsid w:val="004719FB"/>
    <w:rsid w:val="004728A8"/>
    <w:rsid w:val="004733CA"/>
    <w:rsid w:val="004807C0"/>
    <w:rsid w:val="00480F3D"/>
    <w:rsid w:val="0048101C"/>
    <w:rsid w:val="00487C7D"/>
    <w:rsid w:val="00497F25"/>
    <w:rsid w:val="004A2B52"/>
    <w:rsid w:val="004A673F"/>
    <w:rsid w:val="004B1122"/>
    <w:rsid w:val="004B7A4F"/>
    <w:rsid w:val="004C1F26"/>
    <w:rsid w:val="004C33EE"/>
    <w:rsid w:val="004C6D0F"/>
    <w:rsid w:val="004D350F"/>
    <w:rsid w:val="004E0AA1"/>
    <w:rsid w:val="00501523"/>
    <w:rsid w:val="00501925"/>
    <w:rsid w:val="0051008F"/>
    <w:rsid w:val="00514BCC"/>
    <w:rsid w:val="00524B28"/>
    <w:rsid w:val="00534DB7"/>
    <w:rsid w:val="00537D89"/>
    <w:rsid w:val="0055781A"/>
    <w:rsid w:val="005623E7"/>
    <w:rsid w:val="00564EFD"/>
    <w:rsid w:val="00565CFC"/>
    <w:rsid w:val="00567D80"/>
    <w:rsid w:val="00570C33"/>
    <w:rsid w:val="00581E85"/>
    <w:rsid w:val="00587893"/>
    <w:rsid w:val="005A389A"/>
    <w:rsid w:val="005C64F2"/>
    <w:rsid w:val="005D1EFE"/>
    <w:rsid w:val="005D2682"/>
    <w:rsid w:val="005E4653"/>
    <w:rsid w:val="005E76E5"/>
    <w:rsid w:val="005F053E"/>
    <w:rsid w:val="005F1DA0"/>
    <w:rsid w:val="005F42E5"/>
    <w:rsid w:val="006056DA"/>
    <w:rsid w:val="006359F8"/>
    <w:rsid w:val="006366E7"/>
    <w:rsid w:val="00642928"/>
    <w:rsid w:val="00650E27"/>
    <w:rsid w:val="0065136B"/>
    <w:rsid w:val="00652464"/>
    <w:rsid w:val="006729E3"/>
    <w:rsid w:val="00681C3B"/>
    <w:rsid w:val="006826C5"/>
    <w:rsid w:val="006A4187"/>
    <w:rsid w:val="006A551A"/>
    <w:rsid w:val="006C0B08"/>
    <w:rsid w:val="006C4C80"/>
    <w:rsid w:val="006D0EA5"/>
    <w:rsid w:val="006D45ED"/>
    <w:rsid w:val="006D56E1"/>
    <w:rsid w:val="006E2E6F"/>
    <w:rsid w:val="006E3ACE"/>
    <w:rsid w:val="006F3DBB"/>
    <w:rsid w:val="00702067"/>
    <w:rsid w:val="00702550"/>
    <w:rsid w:val="007177EE"/>
    <w:rsid w:val="0072197F"/>
    <w:rsid w:val="00725F73"/>
    <w:rsid w:val="007268D2"/>
    <w:rsid w:val="00732324"/>
    <w:rsid w:val="007406A2"/>
    <w:rsid w:val="00740DAF"/>
    <w:rsid w:val="007449B3"/>
    <w:rsid w:val="0074595C"/>
    <w:rsid w:val="00754695"/>
    <w:rsid w:val="007602A9"/>
    <w:rsid w:val="00766CEC"/>
    <w:rsid w:val="00767CD0"/>
    <w:rsid w:val="00771364"/>
    <w:rsid w:val="007720AA"/>
    <w:rsid w:val="0077221B"/>
    <w:rsid w:val="007733CE"/>
    <w:rsid w:val="007759F6"/>
    <w:rsid w:val="00785514"/>
    <w:rsid w:val="007913BA"/>
    <w:rsid w:val="0079336B"/>
    <w:rsid w:val="007A2A7A"/>
    <w:rsid w:val="007A3BE5"/>
    <w:rsid w:val="007A673A"/>
    <w:rsid w:val="007C23A5"/>
    <w:rsid w:val="00810E15"/>
    <w:rsid w:val="008262B6"/>
    <w:rsid w:val="00826D03"/>
    <w:rsid w:val="00835764"/>
    <w:rsid w:val="00844519"/>
    <w:rsid w:val="00862CCE"/>
    <w:rsid w:val="00866053"/>
    <w:rsid w:val="008667E4"/>
    <w:rsid w:val="00866F39"/>
    <w:rsid w:val="00867CC3"/>
    <w:rsid w:val="008768D0"/>
    <w:rsid w:val="00880A19"/>
    <w:rsid w:val="00880B51"/>
    <w:rsid w:val="0088396A"/>
    <w:rsid w:val="00884330"/>
    <w:rsid w:val="00884DA1"/>
    <w:rsid w:val="00884EB0"/>
    <w:rsid w:val="008855CA"/>
    <w:rsid w:val="0089618E"/>
    <w:rsid w:val="008A48A1"/>
    <w:rsid w:val="008A4EC4"/>
    <w:rsid w:val="008A5335"/>
    <w:rsid w:val="008A6524"/>
    <w:rsid w:val="008A78D9"/>
    <w:rsid w:val="008E1CB8"/>
    <w:rsid w:val="008E2705"/>
    <w:rsid w:val="008F2163"/>
    <w:rsid w:val="00906BAF"/>
    <w:rsid w:val="009202D0"/>
    <w:rsid w:val="00926F07"/>
    <w:rsid w:val="00930BAE"/>
    <w:rsid w:val="0093348E"/>
    <w:rsid w:val="00934BE4"/>
    <w:rsid w:val="00944E65"/>
    <w:rsid w:val="009526C0"/>
    <w:rsid w:val="00954C69"/>
    <w:rsid w:val="00955CFC"/>
    <w:rsid w:val="009731F6"/>
    <w:rsid w:val="00973DF6"/>
    <w:rsid w:val="00982167"/>
    <w:rsid w:val="00987326"/>
    <w:rsid w:val="00997CC8"/>
    <w:rsid w:val="009A56C8"/>
    <w:rsid w:val="009A7E4F"/>
    <w:rsid w:val="009B4778"/>
    <w:rsid w:val="009B70CA"/>
    <w:rsid w:val="009B77C5"/>
    <w:rsid w:val="009C5322"/>
    <w:rsid w:val="009D1C69"/>
    <w:rsid w:val="009D234E"/>
    <w:rsid w:val="009E3465"/>
    <w:rsid w:val="009E370F"/>
    <w:rsid w:val="009E3811"/>
    <w:rsid w:val="009F2E4C"/>
    <w:rsid w:val="00A04C41"/>
    <w:rsid w:val="00A201C0"/>
    <w:rsid w:val="00A22CFE"/>
    <w:rsid w:val="00A22F1C"/>
    <w:rsid w:val="00A23859"/>
    <w:rsid w:val="00A25571"/>
    <w:rsid w:val="00A3014E"/>
    <w:rsid w:val="00A43A82"/>
    <w:rsid w:val="00A45586"/>
    <w:rsid w:val="00A643A8"/>
    <w:rsid w:val="00A66D46"/>
    <w:rsid w:val="00A7251D"/>
    <w:rsid w:val="00A825D5"/>
    <w:rsid w:val="00A83D49"/>
    <w:rsid w:val="00A87276"/>
    <w:rsid w:val="00A907D9"/>
    <w:rsid w:val="00A9098D"/>
    <w:rsid w:val="00A9597D"/>
    <w:rsid w:val="00AA6713"/>
    <w:rsid w:val="00AB7B31"/>
    <w:rsid w:val="00AD5C5E"/>
    <w:rsid w:val="00AE3E70"/>
    <w:rsid w:val="00B115DD"/>
    <w:rsid w:val="00B1717C"/>
    <w:rsid w:val="00B2238B"/>
    <w:rsid w:val="00B251E5"/>
    <w:rsid w:val="00B33B9F"/>
    <w:rsid w:val="00B36D50"/>
    <w:rsid w:val="00B50D90"/>
    <w:rsid w:val="00B519F4"/>
    <w:rsid w:val="00B53D27"/>
    <w:rsid w:val="00B61CDE"/>
    <w:rsid w:val="00B67E38"/>
    <w:rsid w:val="00B724A4"/>
    <w:rsid w:val="00B74B72"/>
    <w:rsid w:val="00B7753B"/>
    <w:rsid w:val="00B9292F"/>
    <w:rsid w:val="00B9491E"/>
    <w:rsid w:val="00B94F16"/>
    <w:rsid w:val="00BA6135"/>
    <w:rsid w:val="00BA71BF"/>
    <w:rsid w:val="00BB6EB9"/>
    <w:rsid w:val="00BB7EC1"/>
    <w:rsid w:val="00BE1281"/>
    <w:rsid w:val="00BE3B23"/>
    <w:rsid w:val="00BF16D3"/>
    <w:rsid w:val="00C0378D"/>
    <w:rsid w:val="00C06777"/>
    <w:rsid w:val="00C20207"/>
    <w:rsid w:val="00C20CA1"/>
    <w:rsid w:val="00C358BD"/>
    <w:rsid w:val="00C40E36"/>
    <w:rsid w:val="00C54B7F"/>
    <w:rsid w:val="00C741FD"/>
    <w:rsid w:val="00C77484"/>
    <w:rsid w:val="00C96FFA"/>
    <w:rsid w:val="00CC3037"/>
    <w:rsid w:val="00CC3BA4"/>
    <w:rsid w:val="00CC704B"/>
    <w:rsid w:val="00CD1D80"/>
    <w:rsid w:val="00CD2145"/>
    <w:rsid w:val="00CD387D"/>
    <w:rsid w:val="00CD5C92"/>
    <w:rsid w:val="00CE1BF4"/>
    <w:rsid w:val="00CE1C0C"/>
    <w:rsid w:val="00CF349E"/>
    <w:rsid w:val="00D174F3"/>
    <w:rsid w:val="00D17C22"/>
    <w:rsid w:val="00D2366A"/>
    <w:rsid w:val="00D23FC5"/>
    <w:rsid w:val="00D3292D"/>
    <w:rsid w:val="00D3798A"/>
    <w:rsid w:val="00D4415D"/>
    <w:rsid w:val="00D45B93"/>
    <w:rsid w:val="00D47E2B"/>
    <w:rsid w:val="00D5223D"/>
    <w:rsid w:val="00D56C8E"/>
    <w:rsid w:val="00D718E1"/>
    <w:rsid w:val="00D757FF"/>
    <w:rsid w:val="00D7666D"/>
    <w:rsid w:val="00D8705C"/>
    <w:rsid w:val="00DB0A6C"/>
    <w:rsid w:val="00DC6428"/>
    <w:rsid w:val="00DC6505"/>
    <w:rsid w:val="00DD036A"/>
    <w:rsid w:val="00DE044E"/>
    <w:rsid w:val="00DE0AC9"/>
    <w:rsid w:val="00DE7514"/>
    <w:rsid w:val="00DF14DC"/>
    <w:rsid w:val="00DF17C7"/>
    <w:rsid w:val="00DF26D9"/>
    <w:rsid w:val="00DF7969"/>
    <w:rsid w:val="00E01A58"/>
    <w:rsid w:val="00E05EFF"/>
    <w:rsid w:val="00E1521A"/>
    <w:rsid w:val="00E211B2"/>
    <w:rsid w:val="00E37B52"/>
    <w:rsid w:val="00E43669"/>
    <w:rsid w:val="00E5778D"/>
    <w:rsid w:val="00E628C6"/>
    <w:rsid w:val="00E702BC"/>
    <w:rsid w:val="00E70559"/>
    <w:rsid w:val="00E73440"/>
    <w:rsid w:val="00E92A16"/>
    <w:rsid w:val="00E96E62"/>
    <w:rsid w:val="00E972F2"/>
    <w:rsid w:val="00EA0EFF"/>
    <w:rsid w:val="00EA72BD"/>
    <w:rsid w:val="00ED4D59"/>
    <w:rsid w:val="00ED7B8E"/>
    <w:rsid w:val="00EE342C"/>
    <w:rsid w:val="00EF260A"/>
    <w:rsid w:val="00EF3A25"/>
    <w:rsid w:val="00F00E6C"/>
    <w:rsid w:val="00F013B9"/>
    <w:rsid w:val="00F02A14"/>
    <w:rsid w:val="00F17A9F"/>
    <w:rsid w:val="00F2118A"/>
    <w:rsid w:val="00F2698E"/>
    <w:rsid w:val="00F27DB4"/>
    <w:rsid w:val="00F369B4"/>
    <w:rsid w:val="00F51147"/>
    <w:rsid w:val="00F57FA5"/>
    <w:rsid w:val="00F616F9"/>
    <w:rsid w:val="00F70B82"/>
    <w:rsid w:val="00F72813"/>
    <w:rsid w:val="00F9743A"/>
    <w:rsid w:val="00FA73FD"/>
    <w:rsid w:val="00FA79FB"/>
    <w:rsid w:val="00FB0BBE"/>
    <w:rsid w:val="00FB578B"/>
    <w:rsid w:val="00FC08C8"/>
    <w:rsid w:val="00FC5FA6"/>
    <w:rsid w:val="00FD774D"/>
    <w:rsid w:val="00FE25DD"/>
    <w:rsid w:val="00FE487D"/>
    <w:rsid w:val="00FE69F7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2C7E22B"/>
  <w15:chartTrackingRefBased/>
  <w15:docId w15:val="{AD437093-2274-483C-8E43-1F6BCD6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72B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A72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A72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A72BD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A72B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EA72BD"/>
    <w:rPr>
      <w:rFonts w:ascii="Cambria" w:eastAsia="Times New Roman" w:hAnsi="Cambria"/>
      <w:i/>
      <w:iCs/>
      <w:color w:val="404040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EA72BD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A72BD"/>
    <w:rPr>
      <w:rFonts w:ascii="Calibri" w:eastAsia="Calibri" w:hAnsi="Calibri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A72BD"/>
    <w:rPr>
      <w:szCs w:val="24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EA72BD"/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A72BD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A72BD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A72B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2BD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EA72BD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A72BD"/>
    <w:pPr>
      <w:ind w:left="708"/>
    </w:pPr>
    <w:rPr>
      <w:rFonts w:eastAsia="Calibri"/>
    </w:rPr>
  </w:style>
  <w:style w:type="character" w:styleId="Odwoanieprzypisudolnego">
    <w:name w:val="footnote reference"/>
    <w:rsid w:val="00EA72BD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EA72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A72BD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nhideWhenUsed/>
    <w:rsid w:val="00EA72BD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EA72BD"/>
    <w:rPr>
      <w:rFonts w:ascii="Times New Roman" w:eastAsia="Times New Roman" w:hAnsi="Times New Roman"/>
      <w:lang w:val="x-none" w:eastAsia="x-none"/>
    </w:rPr>
  </w:style>
  <w:style w:type="paragraph" w:customStyle="1" w:styleId="description">
    <w:name w:val="description"/>
    <w:basedOn w:val="Normalny"/>
    <w:rsid w:val="00EA72B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72BD"/>
  </w:style>
  <w:style w:type="character" w:styleId="Pogrubienie">
    <w:name w:val="Strong"/>
    <w:uiPriority w:val="22"/>
    <w:qFormat/>
    <w:rsid w:val="00EA72B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72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72BD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2BD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7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2BD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EA72BD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EA72BD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EA72BD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BD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2BD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EA72BD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72B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2BD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BD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2B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72B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A72BD"/>
  </w:style>
  <w:style w:type="table" w:customStyle="1" w:styleId="Tabela-Siatka1">
    <w:name w:val="Tabela - Siatka1"/>
    <w:basedOn w:val="Standardowy"/>
    <w:next w:val="Tabela-Siatka"/>
    <w:uiPriority w:val="59"/>
    <w:rsid w:val="00EA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A72BD"/>
  </w:style>
  <w:style w:type="character" w:styleId="UyteHipercze">
    <w:name w:val="FollowedHyperlink"/>
    <w:uiPriority w:val="99"/>
    <w:semiHidden/>
    <w:unhideWhenUsed/>
    <w:rsid w:val="00EA72BD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EA72BD"/>
  </w:style>
  <w:style w:type="character" w:styleId="Odwoaniedokomentarza">
    <w:name w:val="annotation reference"/>
    <w:uiPriority w:val="99"/>
    <w:semiHidden/>
    <w:unhideWhenUsed/>
    <w:rsid w:val="00EA72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2BD"/>
    <w:rPr>
      <w:rFonts w:ascii="Times New Roman" w:eastAsia="Times New Roman" w:hAnsi="Times New Roman"/>
      <w:b/>
      <w:bCs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2928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6826C5"/>
    <w:pPr>
      <w:autoSpaceDN w:val="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RPO+POWER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42E5-F57B-4B50-9F26-E5A5B343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DOZ+RPO+POWER+RP_wałbrzych</Template>
  <TotalTime>34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5</cp:revision>
  <cp:lastPrinted>2019-02-19T12:37:00Z</cp:lastPrinted>
  <dcterms:created xsi:type="dcterms:W3CDTF">2019-03-15T08:08:00Z</dcterms:created>
  <dcterms:modified xsi:type="dcterms:W3CDTF">2019-03-15T08:41:00Z</dcterms:modified>
</cp:coreProperties>
</file>