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65" w:rsidRDefault="001F4C65" w:rsidP="001F4C65">
      <w:pPr>
        <w:rPr>
          <w:rFonts w:ascii="Tahoma" w:hAnsi="Tahoma" w:cs="Tahoma"/>
        </w:rPr>
      </w:pPr>
      <w:r>
        <w:rPr>
          <w:rFonts w:ascii="Tahoma" w:hAnsi="Tahoma" w:cs="Tahoma"/>
        </w:rPr>
        <w:t>DOZ/AKM/Z.P.</w:t>
      </w:r>
      <w:r w:rsidR="00403897">
        <w:rPr>
          <w:rFonts w:ascii="Tahoma" w:hAnsi="Tahoma" w:cs="Tahoma"/>
        </w:rPr>
        <w:t>1</w:t>
      </w:r>
      <w:r w:rsidR="00E37A26">
        <w:rPr>
          <w:rFonts w:ascii="Tahoma" w:hAnsi="Tahoma" w:cs="Tahoma"/>
        </w:rPr>
        <w:t>6</w:t>
      </w:r>
      <w:r>
        <w:rPr>
          <w:rFonts w:ascii="Tahoma" w:hAnsi="Tahoma" w:cs="Tahoma"/>
        </w:rPr>
        <w:t>/2540/0</w:t>
      </w:r>
      <w:r w:rsidR="00E37A26">
        <w:rPr>
          <w:rFonts w:ascii="Tahoma" w:hAnsi="Tahoma" w:cs="Tahoma"/>
        </w:rPr>
        <w:t>1</w:t>
      </w:r>
      <w:r w:rsidR="00AC790A">
        <w:rPr>
          <w:rFonts w:ascii="Tahoma" w:hAnsi="Tahoma" w:cs="Tahoma"/>
        </w:rPr>
        <w:t>/</w:t>
      </w:r>
      <w:r>
        <w:rPr>
          <w:rFonts w:ascii="Tahoma" w:hAnsi="Tahoma" w:cs="Tahoma"/>
        </w:rPr>
        <w:t xml:space="preserve">2019                                                         Wałbrzych, </w:t>
      </w:r>
      <w:r w:rsidR="00E37A26">
        <w:rPr>
          <w:rFonts w:ascii="Tahoma" w:hAnsi="Tahoma" w:cs="Tahoma"/>
        </w:rPr>
        <w:t>11 czerwca</w:t>
      </w:r>
      <w:bookmarkStart w:id="0" w:name="_GoBack"/>
      <w:bookmarkEnd w:id="0"/>
      <w:r>
        <w:rPr>
          <w:rFonts w:ascii="Tahoma" w:hAnsi="Tahoma" w:cs="Tahoma"/>
        </w:rPr>
        <w:t xml:space="preserve"> 2019 roku.                                      </w:t>
      </w:r>
    </w:p>
    <w:p w:rsidR="001F4C65" w:rsidRDefault="001F4C65" w:rsidP="001F4C65">
      <w:pPr>
        <w:rPr>
          <w:rFonts w:ascii="Tahoma" w:hAnsi="Tahoma" w:cs="Tahoma"/>
        </w:rPr>
      </w:pPr>
    </w:p>
    <w:p w:rsidR="00FA5FBB" w:rsidRPr="000445DD" w:rsidRDefault="00015150" w:rsidP="000445DD">
      <w:pPr>
        <w:rPr>
          <w:rFonts w:ascii="Tahoma" w:hAnsi="Tahoma" w:cs="Tahoma"/>
          <w:bCs/>
          <w:color w:val="000000"/>
          <w:sz w:val="22"/>
          <w:szCs w:val="22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</w:t>
      </w:r>
    </w:p>
    <w:p w:rsidR="00FA5FBB" w:rsidRDefault="00FA5FBB" w:rsidP="00FA5FBB">
      <w:pPr>
        <w:jc w:val="center"/>
        <w:rPr>
          <w:rFonts w:ascii="Tahoma" w:hAnsi="Tahoma" w:cs="Tahoma"/>
        </w:rPr>
      </w:pPr>
    </w:p>
    <w:p w:rsidR="0004166C" w:rsidRPr="0004166C" w:rsidRDefault="0004166C" w:rsidP="0004166C">
      <w:pPr>
        <w:jc w:val="center"/>
        <w:rPr>
          <w:sz w:val="24"/>
          <w:szCs w:val="24"/>
        </w:rPr>
      </w:pPr>
      <w:r w:rsidRPr="0004166C">
        <w:rPr>
          <w:sz w:val="24"/>
          <w:szCs w:val="24"/>
        </w:rPr>
        <w:t>Dolnośląski Wojewódzki Urząd Pracy w Wałbrzychu: Wykonanie i dostawa materiałów promocyjnych dla Dolnośląskiego Wojewódzkiego Urzędu Pracy</w:t>
      </w:r>
      <w:r w:rsidRPr="0004166C">
        <w:rPr>
          <w:sz w:val="24"/>
          <w:szCs w:val="24"/>
        </w:rPr>
        <w:br/>
        <w:t xml:space="preserve">OGŁOSZENIE O ZAMÓWIENIU - Dostawy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Zamieszczanie ogłoszenia:</w:t>
      </w:r>
      <w:r w:rsidRPr="0004166C">
        <w:rPr>
          <w:sz w:val="24"/>
          <w:szCs w:val="24"/>
        </w:rPr>
        <w:t xml:space="preserve"> Zamieszczanie obowiązkowe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Ogłoszenie dotyczy:</w:t>
      </w:r>
      <w:r w:rsidRPr="0004166C">
        <w:rPr>
          <w:sz w:val="24"/>
          <w:szCs w:val="24"/>
        </w:rPr>
        <w:t xml:space="preserve"> Zamówienia publicznego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Zamówienie dotyczy projektu lub programu współfinansowanego ze środków Unii Europejskiej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Nazwa projektu lub programu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4166C">
        <w:rPr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, nie mniejszy niż 30%, osób zatrudnionych przez zakłady pracy chronionej lub wykonawców albo ich jednostki (w %)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  <w:u w:val="single"/>
        </w:rPr>
        <w:t>SEKCJA I: ZAMAWIAJĄCY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Postępowanie przeprowadza centralny zamawiający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Postępowanie przeprowadza podmiot, któremu zamawiający powierzył/powierzyli przeprowadzenie postępowania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Informacje na temat podmiotu któremu zamawiający powierzył/powierzyli prowadzenie postępowania: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Postępowanie jest przeprowadzane wspólnie przez zamawiających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Postępowanie jest przeprowadzane wspólnie z zamawiającymi z innych państw członkowskich Unii Europejskiej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W przypadku przeprowadzania postępowania wspólnie z zamawiającymi z innych państw członkowskich Unii Europejskiej – mające zastosowanie krajowe prawo zamówień </w:t>
      </w:r>
      <w:r w:rsidRPr="0004166C">
        <w:rPr>
          <w:b/>
          <w:bCs/>
          <w:sz w:val="24"/>
          <w:szCs w:val="24"/>
        </w:rPr>
        <w:lastRenderedPageBreak/>
        <w:t>publicznych: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Informacje dodatkowe: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I. 1) NAZWA I ADRES: </w:t>
      </w:r>
      <w:r w:rsidRPr="0004166C">
        <w:rPr>
          <w:sz w:val="24"/>
          <w:szCs w:val="24"/>
        </w:rPr>
        <w:t xml:space="preserve">Dolnośląski Wojewódzki Urząd Pracy w Wałbrzychu, krajowy numer identyfikacyjny 89112930100000, ul. ul. Ogrodowa  5b , 58-306  Wałbrzych, woj. dolnośląskie, państwo Polska, tel. 74 88-66-500, e-mail ewa.zajdel@dwup.pl, faks 74 88-66-509. </w:t>
      </w:r>
      <w:r w:rsidRPr="0004166C">
        <w:rPr>
          <w:sz w:val="24"/>
          <w:szCs w:val="24"/>
        </w:rPr>
        <w:br/>
        <w:t xml:space="preserve">Adres strony internetowej (URL): www.dwup.pl </w:t>
      </w:r>
      <w:r w:rsidRPr="0004166C">
        <w:rPr>
          <w:sz w:val="24"/>
          <w:szCs w:val="24"/>
        </w:rPr>
        <w:br/>
        <w:t xml:space="preserve">Adres profilu nabywcy: </w:t>
      </w:r>
      <w:r w:rsidRPr="0004166C">
        <w:rPr>
          <w:sz w:val="24"/>
          <w:szCs w:val="24"/>
        </w:rPr>
        <w:br/>
        <w:t xml:space="preserve">Adres strony internetowej pod którym można uzyskać dostęp do narzędzi i urządzeń lub formatów plików, które nie są ogólnie dostępne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I. 2) RODZAJ ZAMAWIAJĄCEGO: </w:t>
      </w:r>
      <w:r w:rsidRPr="0004166C">
        <w:rPr>
          <w:sz w:val="24"/>
          <w:szCs w:val="24"/>
        </w:rPr>
        <w:t xml:space="preserve">Administracja samorządowa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I.3) WSPÓLNE UDZIELANIE ZAMÓWIENIA </w:t>
      </w:r>
      <w:r w:rsidRPr="0004166C">
        <w:rPr>
          <w:b/>
          <w:bCs/>
          <w:i/>
          <w:iCs/>
          <w:sz w:val="24"/>
          <w:szCs w:val="24"/>
        </w:rPr>
        <w:t>(jeżeli dotyczy)</w:t>
      </w:r>
      <w:r w:rsidRPr="0004166C">
        <w:rPr>
          <w:b/>
          <w:bCs/>
          <w:sz w:val="24"/>
          <w:szCs w:val="24"/>
        </w:rPr>
        <w:t xml:space="preserve">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I.4) KOMUNIKACJA: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Nieograniczony, pełny i bezpośredni dostęp do dokumentów z postępowania można uzyskać pod adresem (URL)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Adres strony internetowej, na której zamieszczona będzie specyfikacja istotnych warunków zamówienia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www.dwup.pl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Dostęp do dokumentów z postępowania jest ograniczony - więcej informacji można uzyskać pod adresem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Oferty lub wnioski o dopuszczenie do udziału w postępowaniu należy przesyłać: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Elektronicznie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adres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Dopuszczone jest przesłanie ofert lub wniosków o dopuszczenie do udziału w postępowaniu w inny sposób: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Nie </w:t>
      </w:r>
      <w:r w:rsidRPr="0004166C">
        <w:rPr>
          <w:sz w:val="24"/>
          <w:szCs w:val="24"/>
        </w:rPr>
        <w:br/>
        <w:t xml:space="preserve">Inny sposób: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Wymagane jest przesłanie ofert lub wniosków o dopuszczenie do udziału w postępowaniu w inny sposób: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Tak </w:t>
      </w:r>
      <w:r w:rsidRPr="0004166C">
        <w:rPr>
          <w:sz w:val="24"/>
          <w:szCs w:val="24"/>
        </w:rPr>
        <w:br/>
        <w:t xml:space="preserve">Inny sposób: </w:t>
      </w:r>
      <w:r w:rsidRPr="0004166C">
        <w:rPr>
          <w:sz w:val="24"/>
          <w:szCs w:val="24"/>
        </w:rPr>
        <w:br/>
        <w:t xml:space="preserve">Pocztą tradycyjną, Kurierem bądź osobiście. </w:t>
      </w:r>
      <w:r w:rsidRPr="0004166C">
        <w:rPr>
          <w:sz w:val="24"/>
          <w:szCs w:val="24"/>
        </w:rPr>
        <w:br/>
        <w:t xml:space="preserve">Adres: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lastRenderedPageBreak/>
        <w:t xml:space="preserve">siedziba Dolnośląskiego Wojewódzkiego Urzędu Pracy w Wałbrzychu, ul. Ogrodowa 5b, 58-306 Wałbrzych - Sekretariat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Komunikacja elektroniczna wymaga korzystania z narzędzi i urządzeń lub formatów plików, które nie są ogólnie dostępne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Nieograniczony, pełny, bezpośredni i bezpłatny dostęp do tych narzędzi można uzyskać pod adresem: (URL)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  <w:u w:val="single"/>
        </w:rPr>
        <w:t xml:space="preserve">SEKCJA II: PRZEDMIOT ZAMÓWIENIA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II.1) Nazwa nadana zamówieniu przez zamawiającego: </w:t>
      </w:r>
      <w:r w:rsidRPr="0004166C">
        <w:rPr>
          <w:sz w:val="24"/>
          <w:szCs w:val="24"/>
        </w:rPr>
        <w:t xml:space="preserve">Wykonanie i dostawa materiałów promocyjnych dla Dolnośląskiego Wojewódzkiego Urzędu Pracy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Numer referencyjny: </w:t>
      </w:r>
      <w:r w:rsidRPr="0004166C">
        <w:rPr>
          <w:sz w:val="24"/>
          <w:szCs w:val="24"/>
        </w:rPr>
        <w:t xml:space="preserve">16/2019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Przed wszczęciem postępowania o udzielenie zamówienia przeprowadzono dialog techniczny </w:t>
      </w:r>
    </w:p>
    <w:p w:rsidR="0004166C" w:rsidRPr="0004166C" w:rsidRDefault="0004166C" w:rsidP="0004166C">
      <w:pPr>
        <w:jc w:val="both"/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II.2) Rodzaj zamówienia: </w:t>
      </w:r>
      <w:r w:rsidRPr="0004166C">
        <w:rPr>
          <w:sz w:val="24"/>
          <w:szCs w:val="24"/>
        </w:rPr>
        <w:t xml:space="preserve">Dostawy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II.3) Informacja o możliwości składania ofert częściowych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Zamówienie podzielone jest na części: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Oferty lub wnioski o dopuszczenie do udziału w postępowaniu można składać w odniesieniu do: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Zamawiający zastrzega sobie prawo do udzielenia łącznie następujących części lub grup części: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Maksymalna liczba części zamówienia, na które może zostać udzielone zamówienie jednemu wykonawcy: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II.4) Krótki opis przedmiotu zamówienia </w:t>
      </w:r>
      <w:r w:rsidRPr="0004166C">
        <w:rPr>
          <w:i/>
          <w:iCs/>
          <w:sz w:val="24"/>
          <w:szCs w:val="24"/>
        </w:rPr>
        <w:t>(wielkość, zakres, rodzaj i ilość dostaw, usług lub robót budowlanych lub określenie zapotrzebowania i wymagań )</w:t>
      </w:r>
      <w:r w:rsidRPr="0004166C">
        <w:rPr>
          <w:b/>
          <w:bCs/>
          <w:sz w:val="24"/>
          <w:szCs w:val="24"/>
        </w:rPr>
        <w:t xml:space="preserve"> a w przypadku partnerstwa innowacyjnego - określenie zapotrzebowania na innowacyjny produkt, usługę lub roboty budowlane: </w:t>
      </w:r>
      <w:r w:rsidRPr="0004166C">
        <w:rPr>
          <w:sz w:val="24"/>
          <w:szCs w:val="24"/>
        </w:rPr>
        <w:t>Przedmiotem zamówienia jest usługa polegająca na wykonaniu oraz dostawie materiałów promocyjnych w związku z realizacją spotkań informacyjnych, targów pracy, konferencji, seminariów oraz rekrutacji w ramach EURES i EURES-</w:t>
      </w:r>
      <w:proofErr w:type="spellStart"/>
      <w:r w:rsidRPr="0004166C">
        <w:rPr>
          <w:sz w:val="24"/>
          <w:szCs w:val="24"/>
        </w:rPr>
        <w:t>TriRegio</w:t>
      </w:r>
      <w:proofErr w:type="spellEnd"/>
      <w:r w:rsidRPr="0004166C">
        <w:rPr>
          <w:sz w:val="24"/>
          <w:szCs w:val="24"/>
        </w:rPr>
        <w:t>. Zamówienie realizowane w celu rozpowszechnienia usług i działań organizowanych w ramach sieci EURES na rzecz poszukujących pracy, bezrobotnych, pracodawców i instytucji rynku pracy. Zamówienie obejmuje materiały promocyjno-informacyjne, które będą stanowiły wyposażenie stoisk na targach pracy, uczestników szkoleń (kadra zarządzająca DWUP i PUP, doradcy EURES z Polski oraz z partnerstwa EURES-</w:t>
      </w:r>
      <w:proofErr w:type="spellStart"/>
      <w:r w:rsidRPr="0004166C">
        <w:rPr>
          <w:sz w:val="24"/>
          <w:szCs w:val="24"/>
        </w:rPr>
        <w:t>TriRegio</w:t>
      </w:r>
      <w:proofErr w:type="spellEnd"/>
      <w:r w:rsidRPr="0004166C">
        <w:rPr>
          <w:sz w:val="24"/>
          <w:szCs w:val="24"/>
        </w:rPr>
        <w:t>, pracownicy PUP), konferencji i seminariów organizowanych w ramach EURES oraz EURES-</w:t>
      </w:r>
      <w:proofErr w:type="spellStart"/>
      <w:r w:rsidRPr="0004166C">
        <w:rPr>
          <w:sz w:val="24"/>
          <w:szCs w:val="24"/>
        </w:rPr>
        <w:t>TriRegio</w:t>
      </w:r>
      <w:proofErr w:type="spellEnd"/>
      <w:r w:rsidRPr="0004166C">
        <w:rPr>
          <w:sz w:val="24"/>
          <w:szCs w:val="24"/>
        </w:rPr>
        <w:t xml:space="preserve">. Przedmiot zamówienia musi być wykonany zgodnie ze szczegółowym opisem przedmiotu zamówienia i warunkami jego realizacji stanowiącym załącznik nr 3 do niniejszej specyfikacji.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II.5) Główny kod CPV: </w:t>
      </w:r>
      <w:r w:rsidRPr="0004166C">
        <w:rPr>
          <w:sz w:val="24"/>
          <w:szCs w:val="24"/>
        </w:rPr>
        <w:t xml:space="preserve">39294100-0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Dodatkowe kody CPV:</w:t>
      </w:r>
      <w:r w:rsidRPr="0004166C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Kod CPV</w:t>
            </w:r>
          </w:p>
        </w:tc>
      </w:tr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79822500-7</w:t>
            </w:r>
          </w:p>
        </w:tc>
      </w:tr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79800000-2</w:t>
            </w:r>
          </w:p>
        </w:tc>
      </w:tr>
    </w:tbl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lastRenderedPageBreak/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II.6) Całkowita wartość zamówienia </w:t>
      </w:r>
      <w:r w:rsidRPr="0004166C">
        <w:rPr>
          <w:i/>
          <w:iCs/>
          <w:sz w:val="24"/>
          <w:szCs w:val="24"/>
        </w:rPr>
        <w:t>(jeżeli zamawiający podaje informacje o wartości zamówienia)</w:t>
      </w:r>
      <w:r w:rsidRPr="0004166C">
        <w:rPr>
          <w:sz w:val="24"/>
          <w:szCs w:val="24"/>
        </w:rPr>
        <w:t xml:space="preserve">: </w:t>
      </w:r>
      <w:r w:rsidRPr="0004166C">
        <w:rPr>
          <w:sz w:val="24"/>
          <w:szCs w:val="24"/>
        </w:rPr>
        <w:br/>
        <w:t xml:space="preserve">Wartość bez VAT: 22260,33 </w:t>
      </w:r>
      <w:r w:rsidRPr="0004166C">
        <w:rPr>
          <w:sz w:val="24"/>
          <w:szCs w:val="24"/>
        </w:rPr>
        <w:br/>
        <w:t xml:space="preserve">Waluta: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PLN </w:t>
      </w:r>
      <w:r w:rsidRPr="0004166C">
        <w:rPr>
          <w:sz w:val="24"/>
          <w:szCs w:val="24"/>
        </w:rPr>
        <w:br/>
      </w:r>
      <w:r w:rsidRPr="0004166C">
        <w:rPr>
          <w:i/>
          <w:iCs/>
          <w:sz w:val="24"/>
          <w:szCs w:val="24"/>
        </w:rPr>
        <w:t>(w przypadku umów ramowych lub dynamicznego systemu zakupów – szacunkowa całkowita maksymalna wartość w całym okresie obowiązywania umowy ramowej lub dynamicznego systemu zakupów)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II.7) Czy przewiduje się udzielenie zamówień, o których mowa w art. 67 ust. 1 pkt 6 i 7 lub w art. 134 ust. 6 pkt 3 ustawy </w:t>
      </w:r>
      <w:proofErr w:type="spellStart"/>
      <w:r w:rsidRPr="0004166C">
        <w:rPr>
          <w:b/>
          <w:bCs/>
          <w:sz w:val="24"/>
          <w:szCs w:val="24"/>
        </w:rPr>
        <w:t>Pzp</w:t>
      </w:r>
      <w:proofErr w:type="spellEnd"/>
      <w:r w:rsidRPr="0004166C">
        <w:rPr>
          <w:b/>
          <w:bCs/>
          <w:sz w:val="24"/>
          <w:szCs w:val="24"/>
        </w:rPr>
        <w:t xml:space="preserve">: </w:t>
      </w: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4166C">
        <w:rPr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: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II.8) Okres, w którym realizowane będzie zamówienie lub okres, na który została zawarta umowa ramowa lub okres, na który został ustanowiony dynamiczny system zakupów: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>miesiącach:   </w:t>
      </w:r>
      <w:r w:rsidRPr="0004166C">
        <w:rPr>
          <w:i/>
          <w:iCs/>
          <w:sz w:val="24"/>
          <w:szCs w:val="24"/>
        </w:rPr>
        <w:t xml:space="preserve"> lub </w:t>
      </w:r>
      <w:r w:rsidRPr="0004166C">
        <w:rPr>
          <w:b/>
          <w:bCs/>
          <w:sz w:val="24"/>
          <w:szCs w:val="24"/>
        </w:rPr>
        <w:t>dniach: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i/>
          <w:iCs/>
          <w:sz w:val="24"/>
          <w:szCs w:val="24"/>
        </w:rPr>
        <w:t>lub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data rozpoczęcia: </w:t>
      </w:r>
      <w:r w:rsidRPr="0004166C">
        <w:rPr>
          <w:sz w:val="24"/>
          <w:szCs w:val="24"/>
        </w:rPr>
        <w:t> </w:t>
      </w:r>
      <w:r w:rsidRPr="0004166C">
        <w:rPr>
          <w:i/>
          <w:iCs/>
          <w:sz w:val="24"/>
          <w:szCs w:val="24"/>
        </w:rPr>
        <w:t xml:space="preserve"> lub </w:t>
      </w:r>
      <w:r w:rsidRPr="0004166C">
        <w:rPr>
          <w:b/>
          <w:bCs/>
          <w:sz w:val="24"/>
          <w:szCs w:val="24"/>
        </w:rPr>
        <w:t xml:space="preserve">zakończenia: </w:t>
      </w:r>
      <w:r w:rsidRPr="0004166C">
        <w:rPr>
          <w:sz w:val="24"/>
          <w:szCs w:val="24"/>
        </w:rPr>
        <w:t xml:space="preserve">2019-09-20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Data zakończenia</w:t>
            </w:r>
          </w:p>
        </w:tc>
      </w:tr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2019-09-20</w:t>
            </w:r>
          </w:p>
        </w:tc>
      </w:tr>
    </w:tbl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II.9) Informacje dodatkowe: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  <w:u w:val="single"/>
        </w:rPr>
        <w:t xml:space="preserve">SEKCJA III: INFORMACJE O CHARAKTERZE PRAWNYM, EKONOMICZNYM, FINANSOWYM I TECHNICZNYM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III.1) WARUNKI UDZIAŁU W POSTĘPOWANIU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III.1.1) Kompetencje lub uprawnienia do prowadzenia określonej działalności zawodowej, o ile wynika to z odrębnych przepisów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Określenie warunków: NIE DOTYCZY </w:t>
      </w:r>
      <w:r w:rsidRPr="0004166C">
        <w:rPr>
          <w:sz w:val="24"/>
          <w:szCs w:val="24"/>
        </w:rPr>
        <w:br/>
        <w:t xml:space="preserve">Informacje dodatkowe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III.1.2) Sytuacja finansowa lub ekonomiczna </w:t>
      </w:r>
      <w:r w:rsidRPr="0004166C">
        <w:rPr>
          <w:sz w:val="24"/>
          <w:szCs w:val="24"/>
        </w:rPr>
        <w:br/>
        <w:t xml:space="preserve">Określenie warunków: NIE DOTYCZY </w:t>
      </w:r>
      <w:r w:rsidRPr="0004166C">
        <w:rPr>
          <w:sz w:val="24"/>
          <w:szCs w:val="24"/>
        </w:rPr>
        <w:br/>
        <w:t xml:space="preserve">Informacje dodatkowe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III.1.3) Zdolność techniczna lub zawodowa </w:t>
      </w:r>
      <w:r w:rsidRPr="0004166C">
        <w:rPr>
          <w:sz w:val="24"/>
          <w:szCs w:val="24"/>
        </w:rPr>
        <w:br/>
        <w:t xml:space="preserve">Określenie warunków: Wykonawca ubiegający się o udzielenie zamówienia musi wykazać, że w okresie ostatnich trzech lat przed upływem terminu składania ofert, a jeżeli okres prowadzenia działalności jest krótszy – w tym okresie, wykonał dostawy odpowiadające swoim rodzajem głównym dostawom stanowiącym przedmiot zamówienia tj. wykonał co najmniej 2 zamówienia na dostawę materiałów promocyjno-informacyjnych w ilości co najmniej 3000 sztuk materiałów każde z tych zamówień wraz z podaniem ich ilości, przedmiotu, dat wykonania i podmiotów, na rzecz których zamówienia zostały wykonane oraz załączeniem dowodów, że zostały wykonane należycie. </w:t>
      </w:r>
      <w:r w:rsidRPr="0004166C">
        <w:rPr>
          <w:sz w:val="24"/>
          <w:szCs w:val="24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4166C">
        <w:rPr>
          <w:sz w:val="24"/>
          <w:szCs w:val="24"/>
        </w:rPr>
        <w:br/>
        <w:t xml:space="preserve">Informacje dodatkowe: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III.2) PODSTAWY WYKLUCZENIA </w:t>
      </w:r>
    </w:p>
    <w:p w:rsidR="0004166C" w:rsidRPr="0004166C" w:rsidRDefault="0004166C" w:rsidP="0004166C">
      <w:pPr>
        <w:spacing w:after="240"/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III.2.1) Podstawy wykluczenia określone w art. 24 ust. 1 ustawy </w:t>
      </w:r>
      <w:proofErr w:type="spellStart"/>
      <w:r w:rsidRPr="0004166C">
        <w:rPr>
          <w:b/>
          <w:bCs/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III.2.2) Zamawiający przewiduje wykluczenie wykonawcy na podstawie art. 24 ust. 5 ustawy </w:t>
      </w:r>
      <w:proofErr w:type="spellStart"/>
      <w:r w:rsidRPr="0004166C">
        <w:rPr>
          <w:b/>
          <w:bCs/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 Tak Zamawiający przewiduje następujące fakultatywne podstawy wykluczenia: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Tak (podstawa wykluczenia określona w art. 24 ust. 5 pkt 4 ustawy </w:t>
      </w:r>
      <w:proofErr w:type="spellStart"/>
      <w:r w:rsidRPr="0004166C">
        <w:rPr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)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lastRenderedPageBreak/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Oświadczenie o niepodleganiu wykluczeniu oraz spełnianiu warunków udziału w postępowaniu </w:t>
      </w:r>
      <w:r w:rsidRPr="0004166C">
        <w:rPr>
          <w:sz w:val="24"/>
          <w:szCs w:val="24"/>
        </w:rPr>
        <w:br/>
        <w:t xml:space="preserve">Tak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Oświadczenie o spełnianiu kryteriów selekcji </w:t>
      </w:r>
      <w:r w:rsidRPr="0004166C">
        <w:rPr>
          <w:sz w:val="24"/>
          <w:szCs w:val="24"/>
        </w:rPr>
        <w:br/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WYKAZ OŚWIADCZEŃ I DOKUMENTÓW POTWIERDZAJĄCYCH SPEŁNIENIE WARUNKÓW UDZAŁU W POSTĘPOWANIU ORAZ BRAKU PODSTAW DO WYKLUCZENIA. 3.1.Na potrzeby wstępnego potwierdzenia braku podstaw do wykluczenia z postępowania o udzielenie zamówienia, na podstawie art. 24 ust.1 i ust. 5 pkt. 4 )PZP, Wykonawca jest zobowiązany do złożenia aktualnego na dzień składania oferty oświadczenie o niepodleganiu wykluczeniu z postępowania ( wzór oświadczenia stanowi załącznik nr 4 do niniejszej SIWZ) i oświadczenia o spełnieniu warunków udziału w postępowaniu ( wzór oświadczenia stanowi załącznik nr 5 do niniejszej SIWZ). 3.2.W przypadku wspólnego ubiegania się o zamówienie przez Wykonawców, oświadczenia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 W przypadku wspólnego ubiegania się o zamówienie przez Wykonawców: a) oświadczenie o niepodleganiu wykluczeniu z postępowania, o którym mowa w pkt. 3.1. w formie oryginału składa każdy z Wykonawców wspólnie ubiegających się o zamówienie. Oświadczenie ma potwierdzać brak podstaw wykluczenia w zakresie w którym każdy z Wykonawców wykazuje brak podstaw do wykluczenia. b) oświadczenie o spełnieniu warunków udziału w postępowaniu, o którym mowa w pkt. 3.2., w formie oryginału składa każdy z nich lub oświadczenie mogą złożyć wspólnie na jednym dokumencie (oświadczenie podpisane przez pełnomocnika lub przez każdego z w/w wykonawców). 3.3 Wykonawca, który zamierza powierzyć wykonanie części zamówienia podwykonawcom, w celu wykazania braku istnienia wobec nich podstaw do wykluczenia z udziału w postępowaniu zamieszcza informacje o podwykonawcach w oświadczeniu o niepodleganiu wykluczeniu o którym mowa w pkt. 3.1. niniejszej SIWZ. 3.4 Zamawiający przed udzieleniem zamówienia nie będzie wzywał wykonawcy, którego oferta została najwyżej oceniona, do składania oświadczeń i dokumentów, zgodnie z art. 26 ust.2 ustawy PZP. 3.5 Wykonawca w terminie 3 dni od zamieszczenia na stronie internetowej informacji, o której mowa w art. 86 ust. 5 ustawy PZP tj. informacji z otwarcia ofert, przekaże Zamawiającemu oświadczenie o przynależności lub braku przynależności do tej samej grupy kapitałowej, o której mowa w art. 24 ust. 1 pkt. 23 ustawy </w:t>
      </w:r>
      <w:proofErr w:type="spellStart"/>
      <w:r w:rsidRPr="0004166C">
        <w:rPr>
          <w:sz w:val="24"/>
          <w:szCs w:val="24"/>
        </w:rPr>
        <w:t>pzp</w:t>
      </w:r>
      <w:proofErr w:type="spellEnd"/>
      <w:r w:rsidRPr="0004166C">
        <w:rPr>
          <w:sz w:val="24"/>
          <w:szCs w:val="24"/>
        </w:rPr>
        <w:t xml:space="preserve">. Wraz z złożeniem oświadczenia wykonawca może przedstawić dowody, że powiązania z innym wykonawca nie prowadzą do zakłócenia konkurencji w postępowaniu o udzielenie zamówienia ( wzór oświadczenia stanowi załącznik nr 6 do niniejszej SIWZ). 3.6 Jeśli wykonawca nie złoży oświadczeń, o których mowa w pkt. od 3.1. do 3.5, oświadczenia są niekompletne , zawierają błędy lub budzą wskazane przez zamawiającego wątpliwości, Zamawiający wezwie do ich złożenia, uzupełnienia, poprawienia w terminie przez siebie wskazanym, chyba że pomimo ich złożenia oferta wykonawcy podlegałaby odrzuceniu lub konieczne byłoby unieważnienie postępowania. UWAGA 1. W przypadku wskazania przez Wykonawcę dostępności oświadczeń lub dokumentów, o których mowa w §2, §5 i </w:t>
      </w:r>
      <w:r w:rsidRPr="0004166C">
        <w:rPr>
          <w:sz w:val="24"/>
          <w:szCs w:val="24"/>
        </w:rPr>
        <w:lastRenderedPageBreak/>
        <w:t xml:space="preserve">§7 Rozporządzenia Prezesa Rady Ministrów z dnia 26 lipca 2016 r. w sprawie rodzajów dokumentów jakich może żądać Zamawiający od Wykonawcy w postępowaniu o udzielenie zamówienia (Dz. U. z 2016 r. poz. 1126), w formie elektronicznej pod określonymi adresami internetowymi ogólnodostępnych i bezpłatnych baz danych, Zamawiający pobiera samodzielnie z tych baz danych wskazane przez Wykonawcę oświadczenia lub dokumenty. W przypadku, o którym mowa nin. pkt 1, Zamawiający może żądać od wykonawcy przedstawienia tłumaczenia na język polski wskazanych przez wykonawcę i pobranych samodzielnie przez zamawiającego dokumentów. 2. W przypadku wskazania przez Wykonawcę oświadczeń lub dokumentów, o których mowa w §2, §5 i §7 Rozporządzenia Prezesa Rady Ministrów z dnia 26 lipca 2016 r. w sprawie rodzajów dokumentów jakich może żądać zamawiający od wykonawcy w postępowaniu o udzielenie zamówienia ( Dz. U. z 2016 r. poz. 1126), które znajdują się w posiadaniu Zamawiającego, w szczególności oświadczeń lub dokumentów przechowywanych przez Zamawiającego zgodnie z art. 97 ust. 1 ustawy, Zamawiający w celu potwierdzenia okoliczności, o których mowa w art. 25 ust. 1 pkt 1 i 3 ustawy, korzysta z posiadanych oświadczeń lub dokumentów, o ile są one aktualne. 3. Jeżeli będzie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postępowaniu, a jeżeli zachodzą uzasadnione podstawy do uznania, że złożone uprzednio oświadczenia lub dokumenty nie są już aktualne, do złożenia aktualnych oświadczeń lub dokumentów.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III.5.1) W ZAKRESIE SPEŁNIANIA WARUNKÓW UDZIAŁU W POSTĘPOWANIU: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W celu potwierdzenia spełniania przez Wykonawcę warunków udziału w postępowaniu: 1) Wykaz wykonanych dostaw w okresie ostatnich trzech lat przed upływem terminu składania ofert, a jeżeli okres prowadzenia działalności jest krótszy – w tym okresie, głównych dostaw wraz z podaniem ich ilości, przedmiotu zamówienia, dat wykonania i podmiotów, na rzecz których zostały wykonane - załącznik nr 7 do SIWZ. 2)Dowody od poprzednich Zamawiających potwierdzające, że wskazane w załączniku nr 7 dostawy zostały wykonane należycie. 3)Dowodami o którym mowa w pkt 3.2 pkt.2) mogą być :a) referencje bądź inne dokumenty wystawione przez podmioty na rzecz których dostawy zostały wykonane. 4)Jeśli Wykonawca składa ofertę na więcej niż jedno zadanie zamówienia, które wykonał, wskazane w wykazach dostaw na poszczególne zadania nie mogą się powtarzać. Wykonawca składa załącznik nr 7.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III.5.2) W ZAKRESIE KRYTERIÓW SELEKCJI: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Nie dotyczy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III.7) INNE DOKUMENTY NIE WYMIENIONE W pkt III.3) - III.6)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1.5 Oferta musi zawierać: 1) formularz oferty –stanowiący załącznik nr 1 do SIWZ. 2) formularz cenowy – załącznik nr 2 do SIWZ. 3) oświadczenia i dokumenty wymienione w pkt. 3 Rozdz. III SIWZ, z zastrzeżeniem pkt.3.5. oświadczenie o przynależności lub braku przynależności do tej samej grupy kapitałowej, które jest składane w terminie 3 dni od zamieszczenia na stronie internetowej informacji, o której mowa w art. 86 ust. 5 ustawy PZP tj. informacji z otwarcia ofert, 4) dokument, z którego wynika upoważnienie do reprezentowania Wykonawcy, jeśli ofertę podpisuje pełnomocnik - dokument pełnomocnictwa oraz dokument, z którego wynika uprawnienie osoby udzielającej pełnomocnictwa, do dokonania takiej czynności. Wykonawcy wspólnie ubiegający się o udzielenie zamówienia muszą ustanowić pełnomocnika do reprezentowania ich w postępowaniu o udzielenie przedmiotowego zamówienia lub do reprezentowania w postępowaniu i </w:t>
      </w:r>
      <w:r w:rsidRPr="0004166C">
        <w:rPr>
          <w:sz w:val="24"/>
          <w:szCs w:val="24"/>
        </w:rPr>
        <w:lastRenderedPageBreak/>
        <w:t xml:space="preserve">zawarcia umowy. Do oferty składanej przez wykonawców wspólnie ubiegających się o udzielenie zamówienia należy załączyć pełnomocnictwo dla ustanowionego pełnomocnika, z którego powinien wynikać zakres umocowania. Pełnomocnictwo powinno być dołączone w oryginale lub kopii poświadczonej notarialnie. 1.6. Zamawiający zaleca wykorzystanie formularzy stanowiących integralną część niniejszej SIWZ. Dopuszcza się złożenie w ofercie formularzy opracowanych przez Wykonawcę, pod warunkiem jednak, że ich treść będzie odpowiadać wymaganiom Zamawiającego określonym w SIWZ. 1.7.W przypadku złożenia pełnomocnictwa, dokument ten winien być złożony w formie oryginału lub kopii poświadczonej przez notariusza. Niezłożone lub wadliwe pełnomocnictwo podlega uzupełnieniu na warunkach określonych w art. 26 ust. 3 a ustawy p z p. 1.8.Treść złożonej oferty musi odpowiadać treści SIWZ.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  <w:u w:val="single"/>
        </w:rPr>
        <w:t xml:space="preserve">SEKCJA IV: PROCEDURA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 xml:space="preserve">IV.1) OPIS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IV.1.1) Tryb udzielenia zamówienia: </w:t>
      </w:r>
      <w:r w:rsidRPr="0004166C">
        <w:rPr>
          <w:sz w:val="24"/>
          <w:szCs w:val="24"/>
        </w:rPr>
        <w:t xml:space="preserve">Przetarg nieograniczony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IV.1.2) Zamawiający żąda wniesienia wadium: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Informacja na temat wadium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IV.1.3) Przewiduje się udzielenie zaliczek na poczet wykonania zamówienia:</w:t>
      </w:r>
      <w:r w:rsidRPr="0004166C">
        <w:rPr>
          <w:sz w:val="24"/>
          <w:szCs w:val="24"/>
        </w:rPr>
        <w:t xml:space="preserve">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Należy podać informacje na temat udzielania zaliczek: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IV.1.4) Wymaga się złożenia ofert w postaci katalogów elektronicznych lub dołączenia do ofert katalogów elektronicznych: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Dopuszcza się złożenie ofert w postaci katalogów elektronicznych lub dołączenia do ofert katalogów elektronicznych: </w:t>
      </w:r>
      <w:r w:rsidRPr="0004166C">
        <w:rPr>
          <w:sz w:val="24"/>
          <w:szCs w:val="24"/>
        </w:rPr>
        <w:br/>
        <w:t xml:space="preserve">Nie </w:t>
      </w:r>
      <w:r w:rsidRPr="0004166C">
        <w:rPr>
          <w:sz w:val="24"/>
          <w:szCs w:val="24"/>
        </w:rPr>
        <w:br/>
        <w:t xml:space="preserve">Informacje dodatkowe: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IV.1.5.) Wymaga się złożenia oferty wariantowej: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Dopuszcza się złożenie oferty wariantowej </w:t>
      </w:r>
      <w:r w:rsidRPr="0004166C">
        <w:rPr>
          <w:sz w:val="24"/>
          <w:szCs w:val="24"/>
        </w:rPr>
        <w:br/>
        <w:t xml:space="preserve">Nie </w:t>
      </w:r>
      <w:r w:rsidRPr="0004166C">
        <w:rPr>
          <w:sz w:val="24"/>
          <w:szCs w:val="24"/>
        </w:rPr>
        <w:br/>
        <w:t xml:space="preserve">Złożenie oferty wariantowej dopuszcza się tylko z jednoczesnym złożeniem oferty zasadniczej: </w:t>
      </w:r>
      <w:r w:rsidRPr="0004166C">
        <w:rPr>
          <w:sz w:val="24"/>
          <w:szCs w:val="24"/>
        </w:rPr>
        <w:br/>
        <w:t xml:space="preserve">Nie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IV.1.6) Przewidywana liczba wykonawców, którzy zostaną zaproszeni do udziału w postępowaniu </w:t>
      </w:r>
      <w:r w:rsidRPr="0004166C">
        <w:rPr>
          <w:sz w:val="24"/>
          <w:szCs w:val="24"/>
        </w:rPr>
        <w:br/>
      </w:r>
      <w:r w:rsidRPr="0004166C">
        <w:rPr>
          <w:i/>
          <w:iCs/>
          <w:sz w:val="24"/>
          <w:szCs w:val="24"/>
        </w:rPr>
        <w:t xml:space="preserve">(przetarg ograniczony, negocjacje z ogłoszeniem, dialog konkurencyjny, partnerstwo innowacyjne)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Liczba wykonawców   </w:t>
      </w:r>
      <w:r w:rsidRPr="0004166C">
        <w:rPr>
          <w:sz w:val="24"/>
          <w:szCs w:val="24"/>
        </w:rPr>
        <w:br/>
        <w:t xml:space="preserve">Przewidywana minimalna liczba wykonawców </w:t>
      </w:r>
      <w:r w:rsidRPr="0004166C">
        <w:rPr>
          <w:sz w:val="24"/>
          <w:szCs w:val="24"/>
        </w:rPr>
        <w:br/>
        <w:t xml:space="preserve">Maksymalna liczba wykonawców   </w:t>
      </w:r>
      <w:r w:rsidRPr="0004166C">
        <w:rPr>
          <w:sz w:val="24"/>
          <w:szCs w:val="24"/>
        </w:rPr>
        <w:br/>
        <w:t xml:space="preserve">Kryteria selekcji wykonawców: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IV.1.7) Informacje na temat umowy ramowej lub dynamicznego systemu zakupów: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Umowa ramowa będzie zawarta: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Czy przewiduje się ograniczenie liczby uczestników umowy ramowej: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lastRenderedPageBreak/>
        <w:t xml:space="preserve">Przewidziana maksymalna liczba uczestników umowy ramowej: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Informacje dodatkowe: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Zamówienie obejmuje ustanowienie dynamicznego systemu zakupów: </w:t>
      </w:r>
      <w:r w:rsidRPr="0004166C">
        <w:rPr>
          <w:sz w:val="24"/>
          <w:szCs w:val="24"/>
        </w:rPr>
        <w:br/>
        <w:t xml:space="preserve">Nie </w:t>
      </w:r>
      <w:r w:rsidRPr="0004166C">
        <w:rPr>
          <w:sz w:val="24"/>
          <w:szCs w:val="24"/>
        </w:rPr>
        <w:br/>
        <w:t xml:space="preserve">Adres strony internetowej, na której będą zamieszczone dodatkowe informacje dotyczące dynamicznego systemu zakupów: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Informacje dodatkowe: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W ramach umowy ramowej/dynamicznego systemu zakupów dopuszcza się złożenie ofert w formie katalogów elektronicznych: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IV.1.8) Aukcja elektroniczna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Przewidziane jest przeprowadzenie aukcji elektronicznej </w:t>
      </w:r>
      <w:r w:rsidRPr="0004166C">
        <w:rPr>
          <w:i/>
          <w:iCs/>
          <w:sz w:val="24"/>
          <w:szCs w:val="24"/>
        </w:rPr>
        <w:t xml:space="preserve">(przetarg nieograniczony, przetarg ograniczony, negocjacje z ogłoszeniem) </w:t>
      </w:r>
      <w:r w:rsidRPr="0004166C">
        <w:rPr>
          <w:sz w:val="24"/>
          <w:szCs w:val="24"/>
        </w:rPr>
        <w:t xml:space="preserve">Nie </w:t>
      </w:r>
      <w:r w:rsidRPr="0004166C">
        <w:rPr>
          <w:sz w:val="24"/>
          <w:szCs w:val="24"/>
        </w:rPr>
        <w:br/>
        <w:t xml:space="preserve">Należy podać adres strony internetowej, na której aukcja będzie prowadzona: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Należy wskazać elementy, których wartości będą przedmiotem aukcji elektronicznej: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Przewiduje się ograniczenia co do przedstawionych wartości, wynikające z opisu przedmiotu zamówienia: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Należy podać, które informacje zostaną udostępnione wykonawcom w trakcie aukcji elektronicznej oraz jaki będzie termin ich udostępnienia: </w:t>
      </w:r>
      <w:r w:rsidRPr="0004166C">
        <w:rPr>
          <w:sz w:val="24"/>
          <w:szCs w:val="24"/>
        </w:rPr>
        <w:br/>
        <w:t xml:space="preserve">Informacje dotyczące przebiegu aukcji elektronicznej: </w:t>
      </w:r>
      <w:r w:rsidRPr="0004166C">
        <w:rPr>
          <w:sz w:val="24"/>
          <w:szCs w:val="24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4166C">
        <w:rPr>
          <w:sz w:val="24"/>
          <w:szCs w:val="24"/>
        </w:rPr>
        <w:br/>
        <w:t xml:space="preserve">Informacje dotyczące wykorzystywanego sprzętu elektronicznego, rozwiązań i specyfikacji technicznych w zakresie połączeń: </w:t>
      </w:r>
      <w:r w:rsidRPr="0004166C">
        <w:rPr>
          <w:sz w:val="24"/>
          <w:szCs w:val="24"/>
        </w:rPr>
        <w:br/>
        <w:t xml:space="preserve">Wymagania dotyczące rejestracji i identyfikacji wykonawców w aukcji elektronicznej: </w:t>
      </w:r>
      <w:r w:rsidRPr="0004166C">
        <w:rPr>
          <w:sz w:val="24"/>
          <w:szCs w:val="24"/>
        </w:rPr>
        <w:br/>
        <w:t xml:space="preserve">Informacje o liczbie etapów aukcji elektronicznej i czasie ich trwania: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  <w:t xml:space="preserve">Czas trwania: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Czy wykonawcy, którzy nie złożyli nowych postąpień, zostaną zakwalifikowani do następnego etapu: </w:t>
      </w:r>
      <w:r w:rsidRPr="0004166C">
        <w:rPr>
          <w:sz w:val="24"/>
          <w:szCs w:val="24"/>
        </w:rPr>
        <w:br/>
        <w:t xml:space="preserve">Warunki zamknięcia aukcji elektronicznej: </w:t>
      </w:r>
      <w:r w:rsidRPr="0004166C">
        <w:rPr>
          <w:sz w:val="24"/>
          <w:szCs w:val="24"/>
        </w:rPr>
        <w:br/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IV.2) KRYTERIA OCENY OFERT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IV.2.1) Kryteria oceny ofert: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IV.2.2) Kryteria</w:t>
      </w:r>
      <w:r w:rsidRPr="0004166C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1016"/>
      </w:tblGrid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Znaczenie</w:t>
            </w:r>
          </w:p>
        </w:tc>
      </w:tr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60,00</w:t>
            </w:r>
          </w:p>
        </w:tc>
      </w:tr>
      <w:tr w:rsidR="0004166C" w:rsidRPr="0004166C" w:rsidTr="000416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166C" w:rsidRPr="0004166C" w:rsidRDefault="0004166C" w:rsidP="0004166C">
            <w:pPr>
              <w:rPr>
                <w:sz w:val="24"/>
                <w:szCs w:val="24"/>
              </w:rPr>
            </w:pPr>
            <w:r w:rsidRPr="0004166C">
              <w:rPr>
                <w:sz w:val="24"/>
                <w:szCs w:val="24"/>
              </w:rPr>
              <w:t>40,00</w:t>
            </w:r>
          </w:p>
        </w:tc>
      </w:tr>
    </w:tbl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IV.2.3) Zastosowanie procedury, o której mowa w art. 24aa ust. 1 ustawy </w:t>
      </w:r>
      <w:proofErr w:type="spellStart"/>
      <w:r w:rsidRPr="0004166C">
        <w:rPr>
          <w:b/>
          <w:bCs/>
          <w:sz w:val="24"/>
          <w:szCs w:val="24"/>
        </w:rPr>
        <w:t>Pzp</w:t>
      </w:r>
      <w:proofErr w:type="spellEnd"/>
      <w:r w:rsidRPr="0004166C">
        <w:rPr>
          <w:b/>
          <w:bCs/>
          <w:sz w:val="24"/>
          <w:szCs w:val="24"/>
        </w:rPr>
        <w:t xml:space="preserve"> </w:t>
      </w:r>
      <w:r w:rsidRPr="0004166C">
        <w:rPr>
          <w:sz w:val="24"/>
          <w:szCs w:val="24"/>
        </w:rPr>
        <w:t xml:space="preserve">(przetarg nieograniczony)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lastRenderedPageBreak/>
        <w:t xml:space="preserve">Tak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IV.3) Negocjacje z ogłoszeniem, dialog konkurencyjny, partnerstwo innowacyjne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IV.3.1) Informacje na temat negocjacji z ogłoszeniem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Minimalne wymagania, które muszą spełniać wszystkie oferty: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Przewidziane jest zastrzeżenie prawa do udzielenia zamówienia na podstawie ofert wstępnych bez przeprowadzenia negocjacji </w:t>
      </w:r>
      <w:r w:rsidRPr="0004166C">
        <w:rPr>
          <w:sz w:val="24"/>
          <w:szCs w:val="24"/>
        </w:rPr>
        <w:br/>
        <w:t xml:space="preserve">Przewidziany jest podział negocjacji na etapy w celu ograniczenia liczby ofert: </w:t>
      </w:r>
      <w:r w:rsidRPr="0004166C">
        <w:rPr>
          <w:sz w:val="24"/>
          <w:szCs w:val="24"/>
        </w:rPr>
        <w:br/>
        <w:t xml:space="preserve">Należy podać informacje na temat etapów negocjacji (w tym liczbę etapów):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Informacje dodatkowe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IV.3.2) Informacje na temat dialogu konkurencyjnego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Opis potrzeb i wymagań zamawiającego lub informacja o sposobie uzyskania tego opisu: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Wstępny harmonogram postępowania: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Podział dialogu na etapy w celu ograniczenia liczby rozwiązań: </w:t>
      </w:r>
      <w:r w:rsidRPr="0004166C">
        <w:rPr>
          <w:sz w:val="24"/>
          <w:szCs w:val="24"/>
        </w:rPr>
        <w:br/>
        <w:t xml:space="preserve">Należy podać informacje na temat etapów dialogu: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Informacje dodatkowe: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IV.3.3) Informacje na temat partnerstwa innowacyjnego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  <w:t xml:space="preserve">Elementy opisu przedmiotu zamówienia definiujące minimalne wymagania, którym muszą odpowiadać wszystkie oferty: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Informacje dodatkowe: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IV.4) Licytacja elektroniczna </w:t>
      </w:r>
      <w:r w:rsidRPr="0004166C">
        <w:rPr>
          <w:sz w:val="24"/>
          <w:szCs w:val="24"/>
        </w:rPr>
        <w:br/>
        <w:t xml:space="preserve">Adres strony internetowej, na której będzie prowadzona licytacja elektroniczna: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Adres strony internetowej, na której jest dostępny opis przedmiotu zamówienia w licytacji elektronicznej: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Wymagania dotyczące rejestracji i identyfikacji wykonawców w licytacji elektronicznej, w tym wymagania techniczne urządzeń informatycznych: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Sposób postępowania w toku licytacji elektronicznej, w tym określenie minimalnych wysokości postąpień: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Informacje o liczbie etapów licytacji elektronicznej i czasie ich trwania: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Czas trwania: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Wykonawcy, którzy nie złożyli nowych postąpień, zostaną zakwalifikowani do następnego etapu: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Termin składania wniosków o dopuszczenie do udziału w licytacji elektronicznej: </w:t>
      </w:r>
      <w:r w:rsidRPr="0004166C">
        <w:rPr>
          <w:sz w:val="24"/>
          <w:szCs w:val="24"/>
        </w:rPr>
        <w:br/>
        <w:t xml:space="preserve">Data: godzina: </w:t>
      </w:r>
      <w:r w:rsidRPr="0004166C">
        <w:rPr>
          <w:sz w:val="24"/>
          <w:szCs w:val="24"/>
        </w:rPr>
        <w:br/>
        <w:t xml:space="preserve">Termin otwarcia licytacji elektronicznej: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t xml:space="preserve">Termin i warunki zamknięcia licytacji elektronicznej: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lastRenderedPageBreak/>
        <w:br/>
        <w:t xml:space="preserve">Istotne dla stron postanowienia, które zostaną wprowadzone do treści zawieranej umowy w sprawie zamówienia publicznego, albo ogólne warunki umowy, albo wzór umowy: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  <w:t xml:space="preserve">Wymagania dotyczące zabezpieczenia należytego wykonania umowy: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sz w:val="24"/>
          <w:szCs w:val="24"/>
        </w:rPr>
        <w:br/>
        <w:t xml:space="preserve">Informacje dodatkowe: </w:t>
      </w:r>
    </w:p>
    <w:p w:rsidR="0004166C" w:rsidRPr="0004166C" w:rsidRDefault="0004166C" w:rsidP="0004166C">
      <w:pPr>
        <w:rPr>
          <w:sz w:val="24"/>
          <w:szCs w:val="24"/>
        </w:rPr>
      </w:pPr>
      <w:r w:rsidRPr="0004166C">
        <w:rPr>
          <w:b/>
          <w:bCs/>
          <w:sz w:val="24"/>
          <w:szCs w:val="24"/>
        </w:rPr>
        <w:t>IV.5) ZMIANA UMOWY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Przewiduje się istotne zmiany postanowień zawartej umowy w stosunku do treści oferty, na podstawie której dokonano wyboru wykonawcy:</w:t>
      </w:r>
      <w:r w:rsidRPr="0004166C">
        <w:rPr>
          <w:sz w:val="24"/>
          <w:szCs w:val="24"/>
        </w:rPr>
        <w:t xml:space="preserve"> Nie </w:t>
      </w:r>
      <w:r w:rsidRPr="0004166C">
        <w:rPr>
          <w:sz w:val="24"/>
          <w:szCs w:val="24"/>
        </w:rPr>
        <w:br/>
        <w:t xml:space="preserve">Należy wskazać zakres, charakter zmian oraz warunki wprowadzenia zmian: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IV.6) INFORMACJE ADMINISTRACYJNE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IV.6.1) Sposób udostępniania informacji o charakterze poufnym </w:t>
      </w:r>
      <w:r w:rsidRPr="0004166C">
        <w:rPr>
          <w:i/>
          <w:iCs/>
          <w:sz w:val="24"/>
          <w:szCs w:val="24"/>
        </w:rPr>
        <w:t xml:space="preserve">(jeżeli dotyczy):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Środki służące ochronie informacji o charakterze poufnym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IV.6.2) Termin składania ofert lub wniosków o dopuszczenie do udziału w postępowaniu: </w:t>
      </w:r>
      <w:r w:rsidRPr="0004166C">
        <w:rPr>
          <w:sz w:val="24"/>
          <w:szCs w:val="24"/>
        </w:rPr>
        <w:br/>
        <w:t xml:space="preserve">Data: 2019-06-19, godzina: 10:00, </w:t>
      </w:r>
      <w:r w:rsidRPr="0004166C">
        <w:rPr>
          <w:sz w:val="24"/>
          <w:szCs w:val="24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4166C">
        <w:rPr>
          <w:sz w:val="24"/>
          <w:szCs w:val="24"/>
        </w:rPr>
        <w:br/>
        <w:t xml:space="preserve">Nie </w:t>
      </w:r>
      <w:r w:rsidRPr="0004166C">
        <w:rPr>
          <w:sz w:val="24"/>
          <w:szCs w:val="24"/>
        </w:rPr>
        <w:br/>
        <w:t xml:space="preserve">Wskazać powody: </w:t>
      </w:r>
      <w:r w:rsidRPr="0004166C">
        <w:rPr>
          <w:sz w:val="24"/>
          <w:szCs w:val="24"/>
        </w:rPr>
        <w:br/>
      </w:r>
      <w:r w:rsidRPr="0004166C">
        <w:rPr>
          <w:sz w:val="24"/>
          <w:szCs w:val="24"/>
        </w:rPr>
        <w:br/>
        <w:t xml:space="preserve">Język lub języki, w jakich mogą być sporządzane oferty lub wnioski o dopuszczenie do udziału w postępowaniu </w:t>
      </w:r>
      <w:r w:rsidRPr="0004166C">
        <w:rPr>
          <w:sz w:val="24"/>
          <w:szCs w:val="24"/>
        </w:rPr>
        <w:br/>
        <w:t xml:space="preserve">&gt; język polski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 xml:space="preserve">IV.6.3) Termin związania ofertą: </w:t>
      </w:r>
      <w:r w:rsidRPr="0004166C">
        <w:rPr>
          <w:sz w:val="24"/>
          <w:szCs w:val="24"/>
        </w:rPr>
        <w:t xml:space="preserve">do: okres w dniach: 30 (od ostatecznego terminu składania ofert)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4166C">
        <w:rPr>
          <w:sz w:val="24"/>
          <w:szCs w:val="24"/>
        </w:rPr>
        <w:t xml:space="preserve"> Nie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4166C">
        <w:rPr>
          <w:sz w:val="24"/>
          <w:szCs w:val="24"/>
        </w:rPr>
        <w:t xml:space="preserve"> Nie </w:t>
      </w:r>
      <w:r w:rsidRPr="0004166C">
        <w:rPr>
          <w:sz w:val="24"/>
          <w:szCs w:val="24"/>
        </w:rPr>
        <w:br/>
      </w:r>
      <w:r w:rsidRPr="0004166C">
        <w:rPr>
          <w:b/>
          <w:bCs/>
          <w:sz w:val="24"/>
          <w:szCs w:val="24"/>
        </w:rPr>
        <w:t>IV.6.6) Informacje dodatkowe:</w:t>
      </w:r>
      <w:r w:rsidRPr="0004166C">
        <w:rPr>
          <w:sz w:val="24"/>
          <w:szCs w:val="24"/>
        </w:rPr>
        <w:t xml:space="preserve"> </w:t>
      </w:r>
      <w:r w:rsidRPr="0004166C">
        <w:rPr>
          <w:sz w:val="24"/>
          <w:szCs w:val="24"/>
        </w:rPr>
        <w:br/>
      </w:r>
    </w:p>
    <w:sectPr w:rsidR="0004166C" w:rsidRPr="0004166C" w:rsidSect="00DB4640">
      <w:footerReference w:type="default" r:id="rId8"/>
      <w:headerReference w:type="first" r:id="rId9"/>
      <w:footerReference w:type="first" r:id="rId10"/>
      <w:pgSz w:w="11906" w:h="16838"/>
      <w:pgMar w:top="828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DF" w:rsidRDefault="009043DF" w:rsidP="00FE69F7">
      <w:r>
        <w:separator/>
      </w:r>
    </w:p>
  </w:endnote>
  <w:endnote w:type="continuationSeparator" w:id="0">
    <w:p w:rsidR="009043DF" w:rsidRDefault="009043DF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445DD">
      <w:rPr>
        <w:noProof/>
      </w:rPr>
      <w:t>2</w:t>
    </w:r>
    <w:r>
      <w:fldChar w:fldCharType="end"/>
    </w:r>
  </w:p>
  <w:p w:rsidR="009043DF" w:rsidRDefault="009043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2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Pr="00EE63C2" w:rsidRDefault="009043DF">
    <w:pPr>
      <w:pStyle w:val="Stopka"/>
      <w:rPr>
        <w:rFonts w:ascii="Arial" w:hAnsi="Arial" w:cs="Arial"/>
        <w:sz w:val="12"/>
        <w:szCs w:val="12"/>
      </w:rPr>
    </w:pPr>
  </w:p>
  <w:p w:rsidR="009043DF" w:rsidRPr="00FE69F7" w:rsidRDefault="009043DF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43DF" w:rsidRPr="00335E2F" w:rsidTr="00D13360">
      <w:trPr>
        <w:trHeight w:val="500"/>
      </w:trPr>
      <w:tc>
        <w:tcPr>
          <w:tcW w:w="4865" w:type="dxa"/>
          <w:shd w:val="clear" w:color="auto" w:fill="auto"/>
        </w:tcPr>
        <w:p w:rsidR="009043DF" w:rsidRPr="00F2698E" w:rsidRDefault="009043DF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9043DF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43DF" w:rsidRPr="00F2698E" w:rsidRDefault="009043DF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9043DF" w:rsidRPr="00A21C81" w:rsidRDefault="009043DF" w:rsidP="0017077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9043DF" w:rsidRPr="004A38BF" w:rsidRDefault="009043DF" w:rsidP="00C80BA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9043DF" w:rsidRPr="004A38BF" w:rsidRDefault="009043DF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DF" w:rsidRDefault="009043DF" w:rsidP="00FE69F7">
      <w:r>
        <w:separator/>
      </w:r>
    </w:p>
  </w:footnote>
  <w:footnote w:type="continuationSeparator" w:id="0">
    <w:p w:rsidR="009043DF" w:rsidRDefault="009043DF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3DF" w:rsidRDefault="009043DF">
    <w:pPr>
      <w:pStyle w:val="Nagwek"/>
    </w:pPr>
    <w:r>
      <w:rPr>
        <w:noProof/>
        <w:lang w:eastAsia="pl-PL"/>
      </w:rPr>
      <w:t xml:space="preserve"> </w:t>
    </w: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6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                                           </w:t>
    </w:r>
    <w:r w:rsidRPr="003D3EDB">
      <w:rPr>
        <w:noProof/>
        <w:lang w:eastAsia="pl-PL"/>
      </w:rPr>
      <w:drawing>
        <wp:inline distT="0" distB="0" distL="0" distR="0" wp14:anchorId="554881B0" wp14:editId="59A41653">
          <wp:extent cx="542290" cy="6115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43DF" w:rsidRDefault="00904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611A0D"/>
    <w:multiLevelType w:val="hybridMultilevel"/>
    <w:tmpl w:val="2F3EB3CE"/>
    <w:lvl w:ilvl="0" w:tplc="F2542464">
      <w:numFmt w:val="bullet"/>
      <w:lvlText w:val="­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EA08ED6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A9146A"/>
    <w:multiLevelType w:val="hybridMultilevel"/>
    <w:tmpl w:val="A1A6E3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9">
      <w:start w:val="1"/>
      <w:numFmt w:val="lowerLetter"/>
      <w:lvlText w:val="%3.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461928"/>
    <w:multiLevelType w:val="hybridMultilevel"/>
    <w:tmpl w:val="49D269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6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DB7E71"/>
    <w:multiLevelType w:val="hybridMultilevel"/>
    <w:tmpl w:val="F0627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6" w15:restartNumberingAfterBreak="0">
    <w:nsid w:val="4E82230C"/>
    <w:multiLevelType w:val="hybridMultilevel"/>
    <w:tmpl w:val="5192CB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9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8"/>
  </w:num>
  <w:num w:numId="19">
    <w:abstractNumId w:val="12"/>
  </w:num>
  <w:num w:numId="20">
    <w:abstractNumId w:val="14"/>
  </w:num>
  <w:num w:numId="21">
    <w:abstractNumId w:val="23"/>
  </w:num>
  <w:num w:numId="22">
    <w:abstractNumId w:val="35"/>
  </w:num>
  <w:num w:numId="23">
    <w:abstractNumId w:val="16"/>
  </w:num>
  <w:num w:numId="24">
    <w:abstractNumId w:val="3"/>
  </w:num>
  <w:num w:numId="25">
    <w:abstractNumId w:val="2"/>
  </w:num>
  <w:num w:numId="26">
    <w:abstractNumId w:val="24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7"/>
  </w:num>
  <w:num w:numId="30">
    <w:abstractNumId w:val="30"/>
  </w:num>
  <w:num w:numId="31">
    <w:abstractNumId w:val="28"/>
  </w:num>
  <w:num w:numId="32">
    <w:abstractNumId w:val="34"/>
  </w:num>
  <w:num w:numId="33">
    <w:abstractNumId w:val="9"/>
  </w:num>
  <w:num w:numId="34">
    <w:abstractNumId w:val="1"/>
  </w:num>
  <w:num w:numId="35">
    <w:abstractNumId w:val="36"/>
  </w:num>
  <w:num w:numId="36">
    <w:abstractNumId w:val="29"/>
  </w:num>
  <w:num w:numId="37">
    <w:abstractNumId w:val="13"/>
  </w:num>
  <w:num w:numId="38">
    <w:abstractNumId w:val="26"/>
  </w:num>
  <w:num w:numId="39">
    <w:abstractNumId w:val="10"/>
  </w:num>
  <w:num w:numId="40">
    <w:abstractNumId w:val="8"/>
  </w:num>
  <w:num w:numId="41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11A4C"/>
    <w:rsid w:val="00015150"/>
    <w:rsid w:val="00020FCC"/>
    <w:rsid w:val="0003691F"/>
    <w:rsid w:val="0004166C"/>
    <w:rsid w:val="000441CF"/>
    <w:rsid w:val="000445DD"/>
    <w:rsid w:val="00047799"/>
    <w:rsid w:val="00053606"/>
    <w:rsid w:val="0007218C"/>
    <w:rsid w:val="00073877"/>
    <w:rsid w:val="00076F1E"/>
    <w:rsid w:val="0008151E"/>
    <w:rsid w:val="00090062"/>
    <w:rsid w:val="000A7155"/>
    <w:rsid w:val="000B62CB"/>
    <w:rsid w:val="000C1051"/>
    <w:rsid w:val="000C12DC"/>
    <w:rsid w:val="000C328E"/>
    <w:rsid w:val="000C3B06"/>
    <w:rsid w:val="000D09BE"/>
    <w:rsid w:val="000E3131"/>
    <w:rsid w:val="000E539D"/>
    <w:rsid w:val="000E5433"/>
    <w:rsid w:val="000F16BA"/>
    <w:rsid w:val="000F203B"/>
    <w:rsid w:val="00103A5C"/>
    <w:rsid w:val="00104864"/>
    <w:rsid w:val="00125072"/>
    <w:rsid w:val="001436F7"/>
    <w:rsid w:val="00170777"/>
    <w:rsid w:val="0017431C"/>
    <w:rsid w:val="0017519B"/>
    <w:rsid w:val="001757CF"/>
    <w:rsid w:val="00187637"/>
    <w:rsid w:val="00191223"/>
    <w:rsid w:val="0019576D"/>
    <w:rsid w:val="00195ECC"/>
    <w:rsid w:val="001A591C"/>
    <w:rsid w:val="001C4227"/>
    <w:rsid w:val="001F0F1B"/>
    <w:rsid w:val="001F4C65"/>
    <w:rsid w:val="001F540F"/>
    <w:rsid w:val="00200122"/>
    <w:rsid w:val="00245B1C"/>
    <w:rsid w:val="00274860"/>
    <w:rsid w:val="00281A65"/>
    <w:rsid w:val="00292CB2"/>
    <w:rsid w:val="00294C08"/>
    <w:rsid w:val="002A3154"/>
    <w:rsid w:val="002D13F6"/>
    <w:rsid w:val="002E3A0F"/>
    <w:rsid w:val="002E618A"/>
    <w:rsid w:val="002F60D2"/>
    <w:rsid w:val="00302161"/>
    <w:rsid w:val="0031424B"/>
    <w:rsid w:val="00323D7A"/>
    <w:rsid w:val="00324C87"/>
    <w:rsid w:val="00335147"/>
    <w:rsid w:val="003359B1"/>
    <w:rsid w:val="00335E2F"/>
    <w:rsid w:val="00343ED0"/>
    <w:rsid w:val="00350AB2"/>
    <w:rsid w:val="003656AE"/>
    <w:rsid w:val="00385785"/>
    <w:rsid w:val="00386FF8"/>
    <w:rsid w:val="00391F3F"/>
    <w:rsid w:val="00395FB4"/>
    <w:rsid w:val="003C30D7"/>
    <w:rsid w:val="003C5520"/>
    <w:rsid w:val="003D3EDB"/>
    <w:rsid w:val="003D49F0"/>
    <w:rsid w:val="003E4FB2"/>
    <w:rsid w:val="003F184B"/>
    <w:rsid w:val="00400E7B"/>
    <w:rsid w:val="004027E1"/>
    <w:rsid w:val="00403897"/>
    <w:rsid w:val="004510F1"/>
    <w:rsid w:val="00453FDC"/>
    <w:rsid w:val="00460766"/>
    <w:rsid w:val="004A38BF"/>
    <w:rsid w:val="004B6FA5"/>
    <w:rsid w:val="004B7851"/>
    <w:rsid w:val="004C5398"/>
    <w:rsid w:val="00510AA7"/>
    <w:rsid w:val="00515C80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2563"/>
    <w:rsid w:val="005A7A3E"/>
    <w:rsid w:val="005B441B"/>
    <w:rsid w:val="005B7CFE"/>
    <w:rsid w:val="005C2C7C"/>
    <w:rsid w:val="005C411F"/>
    <w:rsid w:val="005C7782"/>
    <w:rsid w:val="005E499D"/>
    <w:rsid w:val="005F28C3"/>
    <w:rsid w:val="005F5BD7"/>
    <w:rsid w:val="00611CA0"/>
    <w:rsid w:val="00655B92"/>
    <w:rsid w:val="00657A7F"/>
    <w:rsid w:val="006714AE"/>
    <w:rsid w:val="00673018"/>
    <w:rsid w:val="006920F6"/>
    <w:rsid w:val="00693980"/>
    <w:rsid w:val="006C0D67"/>
    <w:rsid w:val="006C33AE"/>
    <w:rsid w:val="006C5C01"/>
    <w:rsid w:val="006C7AE6"/>
    <w:rsid w:val="006E327E"/>
    <w:rsid w:val="006F3F3A"/>
    <w:rsid w:val="007005BC"/>
    <w:rsid w:val="00713FC6"/>
    <w:rsid w:val="0072197F"/>
    <w:rsid w:val="0072281E"/>
    <w:rsid w:val="00727C2B"/>
    <w:rsid w:val="0073050E"/>
    <w:rsid w:val="00740F91"/>
    <w:rsid w:val="00756622"/>
    <w:rsid w:val="00761033"/>
    <w:rsid w:val="00776D54"/>
    <w:rsid w:val="00785514"/>
    <w:rsid w:val="00796C3C"/>
    <w:rsid w:val="007B395A"/>
    <w:rsid w:val="007B742E"/>
    <w:rsid w:val="007D00CB"/>
    <w:rsid w:val="007E0212"/>
    <w:rsid w:val="007E1F15"/>
    <w:rsid w:val="007F5AD3"/>
    <w:rsid w:val="00801F82"/>
    <w:rsid w:val="008076D2"/>
    <w:rsid w:val="00826D22"/>
    <w:rsid w:val="00830858"/>
    <w:rsid w:val="008315A5"/>
    <w:rsid w:val="008331FE"/>
    <w:rsid w:val="0084448A"/>
    <w:rsid w:val="00852201"/>
    <w:rsid w:val="00884330"/>
    <w:rsid w:val="008855CA"/>
    <w:rsid w:val="00887572"/>
    <w:rsid w:val="008A4682"/>
    <w:rsid w:val="008B1100"/>
    <w:rsid w:val="008B6FFC"/>
    <w:rsid w:val="008C3EA7"/>
    <w:rsid w:val="008D1E45"/>
    <w:rsid w:val="008E0A9B"/>
    <w:rsid w:val="008E57FC"/>
    <w:rsid w:val="00900B29"/>
    <w:rsid w:val="00903B85"/>
    <w:rsid w:val="009043DF"/>
    <w:rsid w:val="00906BAF"/>
    <w:rsid w:val="00912CBF"/>
    <w:rsid w:val="00944EA9"/>
    <w:rsid w:val="00950583"/>
    <w:rsid w:val="009520B1"/>
    <w:rsid w:val="00961A40"/>
    <w:rsid w:val="0096280A"/>
    <w:rsid w:val="00982202"/>
    <w:rsid w:val="009846F3"/>
    <w:rsid w:val="0099426F"/>
    <w:rsid w:val="00995304"/>
    <w:rsid w:val="009973F2"/>
    <w:rsid w:val="009A3B00"/>
    <w:rsid w:val="009B1FEB"/>
    <w:rsid w:val="009B3B31"/>
    <w:rsid w:val="009B460B"/>
    <w:rsid w:val="009D33B1"/>
    <w:rsid w:val="009D39B3"/>
    <w:rsid w:val="009F2E4C"/>
    <w:rsid w:val="00A116D4"/>
    <w:rsid w:val="00A16594"/>
    <w:rsid w:val="00A203A7"/>
    <w:rsid w:val="00A2111B"/>
    <w:rsid w:val="00A378CA"/>
    <w:rsid w:val="00A64D32"/>
    <w:rsid w:val="00A8046E"/>
    <w:rsid w:val="00A84B5D"/>
    <w:rsid w:val="00A947A4"/>
    <w:rsid w:val="00AC023E"/>
    <w:rsid w:val="00AC028A"/>
    <w:rsid w:val="00AC0EE4"/>
    <w:rsid w:val="00AC790A"/>
    <w:rsid w:val="00AD7190"/>
    <w:rsid w:val="00AE18BF"/>
    <w:rsid w:val="00AF3D2F"/>
    <w:rsid w:val="00B41DBD"/>
    <w:rsid w:val="00B45567"/>
    <w:rsid w:val="00B630F2"/>
    <w:rsid w:val="00B673D6"/>
    <w:rsid w:val="00B675E3"/>
    <w:rsid w:val="00B709DE"/>
    <w:rsid w:val="00B94C20"/>
    <w:rsid w:val="00BA2046"/>
    <w:rsid w:val="00BB78DB"/>
    <w:rsid w:val="00BD61F7"/>
    <w:rsid w:val="00BE450E"/>
    <w:rsid w:val="00BF6A97"/>
    <w:rsid w:val="00C4494B"/>
    <w:rsid w:val="00C51904"/>
    <w:rsid w:val="00C56203"/>
    <w:rsid w:val="00C76DE7"/>
    <w:rsid w:val="00C80BA9"/>
    <w:rsid w:val="00C83AD6"/>
    <w:rsid w:val="00C87728"/>
    <w:rsid w:val="00CA098F"/>
    <w:rsid w:val="00CB1B12"/>
    <w:rsid w:val="00CD10CA"/>
    <w:rsid w:val="00CE7646"/>
    <w:rsid w:val="00CF349E"/>
    <w:rsid w:val="00D10D02"/>
    <w:rsid w:val="00D13360"/>
    <w:rsid w:val="00D217B6"/>
    <w:rsid w:val="00D56C8E"/>
    <w:rsid w:val="00D7195F"/>
    <w:rsid w:val="00D7338E"/>
    <w:rsid w:val="00D82B8B"/>
    <w:rsid w:val="00D94CC1"/>
    <w:rsid w:val="00DB047B"/>
    <w:rsid w:val="00DB4640"/>
    <w:rsid w:val="00DC0F4E"/>
    <w:rsid w:val="00DC2609"/>
    <w:rsid w:val="00DC6505"/>
    <w:rsid w:val="00DD282F"/>
    <w:rsid w:val="00DD5784"/>
    <w:rsid w:val="00DE081E"/>
    <w:rsid w:val="00DF17C7"/>
    <w:rsid w:val="00DF3C0F"/>
    <w:rsid w:val="00E04DEA"/>
    <w:rsid w:val="00E05C7C"/>
    <w:rsid w:val="00E12C54"/>
    <w:rsid w:val="00E17451"/>
    <w:rsid w:val="00E20777"/>
    <w:rsid w:val="00E2381F"/>
    <w:rsid w:val="00E37A26"/>
    <w:rsid w:val="00E54EAC"/>
    <w:rsid w:val="00E56EBD"/>
    <w:rsid w:val="00E64587"/>
    <w:rsid w:val="00E666D8"/>
    <w:rsid w:val="00E718FB"/>
    <w:rsid w:val="00E82C9B"/>
    <w:rsid w:val="00E844D3"/>
    <w:rsid w:val="00EA35DD"/>
    <w:rsid w:val="00EC37EB"/>
    <w:rsid w:val="00ED6137"/>
    <w:rsid w:val="00EE3A95"/>
    <w:rsid w:val="00EE63C2"/>
    <w:rsid w:val="00EE6C1D"/>
    <w:rsid w:val="00EF1FD0"/>
    <w:rsid w:val="00EF5F26"/>
    <w:rsid w:val="00EF7F89"/>
    <w:rsid w:val="00F2698E"/>
    <w:rsid w:val="00F35385"/>
    <w:rsid w:val="00F35BEA"/>
    <w:rsid w:val="00F43CD9"/>
    <w:rsid w:val="00F50D84"/>
    <w:rsid w:val="00F57FA5"/>
    <w:rsid w:val="00F81140"/>
    <w:rsid w:val="00F93142"/>
    <w:rsid w:val="00FA57CC"/>
    <w:rsid w:val="00FA5FBB"/>
    <w:rsid w:val="00FC4012"/>
    <w:rsid w:val="00FD2DD6"/>
    <w:rsid w:val="00FE1C73"/>
    <w:rsid w:val="00FE69F7"/>
    <w:rsid w:val="00FE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57226C3C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4C6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line="254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ind w:left="708"/>
    </w:pPr>
    <w:rPr>
      <w:rFonts w:eastAsia="Calibri"/>
    </w:rPr>
  </w:style>
  <w:style w:type="paragraph" w:customStyle="1" w:styleId="khheader">
    <w:name w:val="kh_header"/>
    <w:basedOn w:val="Normalny"/>
    <w:rsid w:val="004A38BF"/>
    <w:pPr>
      <w:spacing w:line="420" w:lineRule="atLeast"/>
      <w:ind w:left="225"/>
      <w:jc w:val="center"/>
    </w:pPr>
    <w:rPr>
      <w:sz w:val="28"/>
      <w:szCs w:val="28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 w:line="259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 w:line="259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rPr>
      <w:lang w:eastAsia="en-US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jc w:val="center"/>
    </w:pPr>
    <w:rPr>
      <w:rFonts w:ascii="Verdana" w:eastAsia="MS Mincho" w:hAnsi="Verdana"/>
      <w:b/>
      <w:bCs/>
      <w:color w:val="0000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</w:pPr>
    <w:rPr>
      <w:rFonts w:eastAsia="MS Mincho"/>
      <w:sz w:val="24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rPr>
      <w:rFonts w:ascii="Arial" w:eastAsia="MS Outlook" w:hAnsi="Aria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3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73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5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6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7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87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8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6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8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02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33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533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37179-53E8-468F-9240-B1666A34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8</TotalTime>
  <Pages>10</Pages>
  <Words>3593</Words>
  <Characters>21562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3</cp:revision>
  <cp:lastPrinted>2019-04-09T11:09:00Z</cp:lastPrinted>
  <dcterms:created xsi:type="dcterms:W3CDTF">2019-06-10T09:04:00Z</dcterms:created>
  <dcterms:modified xsi:type="dcterms:W3CDTF">2019-06-10T09:11:00Z</dcterms:modified>
</cp:coreProperties>
</file>