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4" w:rsidRPr="006059E1" w:rsidRDefault="0085597D" w:rsidP="006059E1">
      <w:pPr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Zam.pub. nr </w:t>
      </w:r>
      <w:r w:rsidR="0055369A">
        <w:rPr>
          <w:rFonts w:ascii="Tahoma" w:hAnsi="Tahoma" w:cs="Tahoma"/>
        </w:rPr>
        <w:t>32</w:t>
      </w:r>
      <w:r w:rsidRPr="002E749C">
        <w:rPr>
          <w:rFonts w:ascii="Tahoma" w:hAnsi="Tahoma" w:cs="Tahoma"/>
        </w:rPr>
        <w:t xml:space="preserve">/2019                                                                          </w:t>
      </w:r>
      <w:r w:rsidR="00601EB2">
        <w:rPr>
          <w:rFonts w:ascii="Tahoma" w:hAnsi="Tahoma" w:cs="Tahoma"/>
        </w:rPr>
        <w:t>Wałbrzych, 25</w:t>
      </w:r>
      <w:r w:rsidR="0055369A">
        <w:rPr>
          <w:rFonts w:ascii="Tahoma" w:hAnsi="Tahoma" w:cs="Tahoma"/>
        </w:rPr>
        <w:t xml:space="preserve"> października</w:t>
      </w:r>
      <w:r w:rsidRPr="002E749C">
        <w:rPr>
          <w:rFonts w:ascii="Tahoma" w:hAnsi="Tahoma" w:cs="Tahoma"/>
        </w:rPr>
        <w:t xml:space="preserve"> 2019 r.</w:t>
      </w:r>
    </w:p>
    <w:p w:rsidR="008B021C" w:rsidRPr="002F204D" w:rsidRDefault="008B021C" w:rsidP="008B021C">
      <w:pPr>
        <w:jc w:val="center"/>
        <w:rPr>
          <w:rFonts w:ascii="Tahoma" w:hAnsi="Tahoma" w:cs="Tahoma"/>
        </w:rPr>
      </w:pPr>
    </w:p>
    <w:p w:rsidR="008B021C" w:rsidRDefault="008B021C" w:rsidP="008B021C">
      <w:pPr>
        <w:rPr>
          <w:rFonts w:ascii="Tahoma" w:hAnsi="Tahoma" w:cs="Tahoma"/>
        </w:rPr>
      </w:pPr>
      <w:r>
        <w:rPr>
          <w:rFonts w:ascii="Tahoma" w:hAnsi="Tahoma" w:cs="Tahoma"/>
        </w:rPr>
        <w:t>DOZ/AKM/Z.P.32</w:t>
      </w:r>
      <w:r w:rsidRPr="009E49AA">
        <w:rPr>
          <w:rFonts w:ascii="Tahoma" w:hAnsi="Tahoma" w:cs="Tahoma"/>
        </w:rPr>
        <w:t>/2540/0</w:t>
      </w:r>
      <w:r>
        <w:rPr>
          <w:rFonts w:ascii="Tahoma" w:hAnsi="Tahoma" w:cs="Tahoma"/>
        </w:rPr>
        <w:t>3</w:t>
      </w:r>
      <w:r w:rsidRPr="009E49AA">
        <w:rPr>
          <w:rFonts w:ascii="Tahoma" w:hAnsi="Tahoma" w:cs="Tahoma"/>
        </w:rPr>
        <w:t>/2019</w:t>
      </w:r>
      <w:r>
        <w:rPr>
          <w:rFonts w:ascii="Tahoma" w:hAnsi="Tahoma" w:cs="Tahoma"/>
        </w:rPr>
        <w:t xml:space="preserve">   </w:t>
      </w:r>
    </w:p>
    <w:p w:rsidR="008B021C" w:rsidRPr="0027241C" w:rsidRDefault="008B021C" w:rsidP="008B02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8B021C" w:rsidRDefault="008B021C" w:rsidP="00D53558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8B021C" w:rsidRPr="00335147" w:rsidRDefault="008B021C" w:rsidP="008B021C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Dot. p</w:t>
      </w:r>
      <w:r w:rsidRPr="0027241C">
        <w:rPr>
          <w:rFonts w:ascii="Tahoma" w:hAnsi="Tahoma" w:cs="Tahoma"/>
        </w:rPr>
        <w:t>rzetarg nieograniczony</w:t>
      </w:r>
      <w:r>
        <w:rPr>
          <w:rFonts w:ascii="Tahoma" w:hAnsi="Tahoma" w:cs="Tahoma"/>
        </w:rPr>
        <w:t xml:space="preserve"> na wykonanie i dostawę broszur informacyjnych dla Dolnośląskiego Wojewódzkiego Urzędu Pracy.</w:t>
      </w:r>
    </w:p>
    <w:p w:rsidR="008B021C" w:rsidRPr="0027241C" w:rsidRDefault="008B021C" w:rsidP="008B021C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</w:rPr>
      </w:pPr>
    </w:p>
    <w:p w:rsidR="008B021C" w:rsidRPr="0027241C" w:rsidRDefault="008B021C" w:rsidP="008B021C">
      <w:pPr>
        <w:jc w:val="both"/>
        <w:rPr>
          <w:rFonts w:ascii="Tahoma" w:eastAsia="MS Mincho" w:hAnsi="Tahoma" w:cs="Tahoma"/>
          <w:b/>
        </w:rPr>
      </w:pPr>
    </w:p>
    <w:p w:rsidR="008B021C" w:rsidRDefault="008B021C" w:rsidP="008B021C">
      <w:pPr>
        <w:widowControl w:val="0"/>
        <w:suppressAutoHyphens/>
        <w:jc w:val="center"/>
        <w:rPr>
          <w:rFonts w:ascii="Tahoma" w:hAnsi="Tahoma" w:cs="Tahoma"/>
          <w:color w:val="000000"/>
        </w:rPr>
      </w:pPr>
      <w:r w:rsidRPr="006434C0">
        <w:rPr>
          <w:rFonts w:ascii="Tahoma" w:hAnsi="Tahoma" w:cs="Tahoma"/>
          <w:color w:val="000000"/>
        </w:rPr>
        <w:t>INFORMACJA Z OTWARCIA OFERT</w:t>
      </w:r>
    </w:p>
    <w:p w:rsidR="008B021C" w:rsidRDefault="008B021C" w:rsidP="008B021C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8B2767" w:rsidRDefault="008B2767" w:rsidP="008B021C">
      <w:pPr>
        <w:widowControl w:val="0"/>
        <w:suppressAutoHyphens/>
        <w:jc w:val="center"/>
        <w:rPr>
          <w:rFonts w:ascii="Tahoma" w:hAnsi="Tahoma" w:cs="Tahoma"/>
          <w:color w:val="000000"/>
        </w:rPr>
      </w:pPr>
      <w:bookmarkStart w:id="0" w:name="_GoBack"/>
      <w:bookmarkEnd w:id="0"/>
    </w:p>
    <w:p w:rsidR="00695688" w:rsidRDefault="008B021C" w:rsidP="00695688">
      <w:pPr>
        <w:widowControl w:val="0"/>
        <w:suppressAutoHyphens/>
        <w:spacing w:after="200" w:line="252" w:lineRule="auto"/>
        <w:ind w:left="708" w:firstLine="708"/>
        <w:contextualSpacing/>
        <w:jc w:val="both"/>
        <w:rPr>
          <w:rFonts w:ascii="Tahoma" w:hAnsi="Tahoma" w:cs="Tahoma"/>
        </w:rPr>
      </w:pPr>
      <w:r w:rsidRPr="006434C0">
        <w:rPr>
          <w:rFonts w:ascii="Tahoma" w:hAnsi="Tahoma" w:cs="Tahoma"/>
        </w:rPr>
        <w:t>Zgodnie z treścią SIWZ otwarcie of</w:t>
      </w:r>
      <w:r>
        <w:rPr>
          <w:rFonts w:ascii="Tahoma" w:hAnsi="Tahoma" w:cs="Tahoma"/>
        </w:rPr>
        <w:t>ert odbyło się w dniu 24 października</w:t>
      </w:r>
      <w:r w:rsidRPr="006434C0">
        <w:rPr>
          <w:rFonts w:ascii="Tahoma" w:hAnsi="Tahoma" w:cs="Tahoma"/>
        </w:rPr>
        <w:t xml:space="preserve"> 2019 r. o godz. 1</w:t>
      </w:r>
      <w:r>
        <w:rPr>
          <w:rFonts w:ascii="Tahoma" w:hAnsi="Tahoma" w:cs="Tahoma"/>
        </w:rPr>
        <w:t>0</w:t>
      </w:r>
      <w:r w:rsidRPr="006434C0">
        <w:rPr>
          <w:rFonts w:ascii="Tahoma" w:hAnsi="Tahoma" w:cs="Tahoma"/>
        </w:rPr>
        <w:t>:</w:t>
      </w:r>
      <w:r>
        <w:rPr>
          <w:rFonts w:ascii="Tahoma" w:hAnsi="Tahoma" w:cs="Tahoma"/>
        </w:rPr>
        <w:t>3</w:t>
      </w:r>
      <w:r w:rsidRPr="006434C0">
        <w:rPr>
          <w:rFonts w:ascii="Tahoma" w:hAnsi="Tahoma" w:cs="Tahoma"/>
        </w:rPr>
        <w:t xml:space="preserve">0 </w:t>
      </w:r>
    </w:p>
    <w:p w:rsidR="008B2767" w:rsidRDefault="008B021C" w:rsidP="00695688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</w:rPr>
      </w:pPr>
      <w:r w:rsidRPr="006434C0">
        <w:rPr>
          <w:rFonts w:ascii="Tahoma" w:hAnsi="Tahoma" w:cs="Tahoma"/>
        </w:rPr>
        <w:t>w siedzibie Zamawiającego w Wałbrzychu, ul. Ogrodowa 5b.Zamawiający zamierza przeznaczyć na sfina</w:t>
      </w:r>
      <w:r>
        <w:rPr>
          <w:rFonts w:ascii="Tahoma" w:hAnsi="Tahoma" w:cs="Tahoma"/>
        </w:rPr>
        <w:t>nsowanie zamówienia 6200,00</w:t>
      </w:r>
      <w:r w:rsidRPr="006434C0">
        <w:rPr>
          <w:rFonts w:ascii="Tahoma" w:hAnsi="Tahoma" w:cs="Tahoma"/>
        </w:rPr>
        <w:t xml:space="preserve"> zł brutto. </w:t>
      </w:r>
    </w:p>
    <w:p w:rsidR="008B2767" w:rsidRDefault="008B2767" w:rsidP="00695688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</w:rPr>
      </w:pPr>
    </w:p>
    <w:p w:rsidR="008B2767" w:rsidRDefault="008B2767" w:rsidP="00695688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</w:rPr>
      </w:pPr>
    </w:p>
    <w:p w:rsidR="00BA6EC4" w:rsidRPr="00D53558" w:rsidRDefault="008B021C" w:rsidP="00695688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</w:rPr>
      </w:pPr>
      <w:r w:rsidRPr="006434C0">
        <w:rPr>
          <w:rFonts w:ascii="Tahoma" w:hAnsi="Tahoma" w:cs="Tahoma"/>
        </w:rPr>
        <w:t>Do upływu terminu wyznaczonego na składanie ofert złożono następujące oferty:</w:t>
      </w:r>
      <w:r>
        <w:rPr>
          <w:rFonts w:ascii="Tahoma" w:hAnsi="Tahoma" w:cs="Tahoma"/>
        </w:rPr>
        <w:t xml:space="preserve">   </w:t>
      </w:r>
    </w:p>
    <w:p w:rsidR="00C13277" w:rsidRDefault="00C13277" w:rsidP="00C1327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3403"/>
        <w:gridCol w:w="3402"/>
        <w:gridCol w:w="8"/>
      </w:tblGrid>
      <w:tr w:rsidR="00C13277" w:rsidTr="00936E1E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C13277">
            <w:pPr>
              <w:jc w:val="center"/>
              <w:rPr>
                <w:rFonts w:ascii="Tahoma" w:hAnsi="Tahoma" w:cs="Tahoma"/>
                <w:b/>
              </w:rPr>
            </w:pPr>
          </w:p>
          <w:p w:rsidR="00C13277" w:rsidRDefault="00C1327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C13277" w:rsidRDefault="0055369A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Ilość projektów graficznych</w:t>
            </w:r>
            <w:r w:rsidR="00C13277">
              <w:rPr>
                <w:rFonts w:ascii="Tahoma" w:hAnsi="Tahoma" w:cs="Tahoma"/>
                <w:b/>
                <w:sz w:val="20"/>
              </w:rPr>
              <w:t xml:space="preserve">  -40%</w:t>
            </w:r>
          </w:p>
        </w:tc>
      </w:tr>
      <w:tr w:rsidR="00C13277" w:rsidTr="0055369A">
        <w:trPr>
          <w:trHeight w:val="9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55369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Jacek Chmielewski </w:t>
            </w:r>
          </w:p>
          <w:p w:rsidR="0055369A" w:rsidRDefault="0055369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Oficyna Drukarska</w:t>
            </w:r>
          </w:p>
          <w:p w:rsidR="0055369A" w:rsidRDefault="0055369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Sokołowska 12a,</w:t>
            </w:r>
          </w:p>
          <w:p w:rsidR="0055369A" w:rsidRDefault="0055369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01-142 Warszawa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3222,00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C13277" w:rsidTr="0055369A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12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Poligrafia NOT</w:t>
            </w:r>
          </w:p>
          <w:p w:rsidR="0055369A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Piotr Wierzbicki</w:t>
            </w:r>
          </w:p>
          <w:p w:rsidR="0055369A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Mikołaja Kopernika 1,</w:t>
            </w:r>
          </w:p>
          <w:p w:rsidR="0055369A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35-959 Rzeszów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2820,00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Więcej niż 5 projektów</w:t>
            </w:r>
          </w:p>
        </w:tc>
      </w:tr>
      <w:tr w:rsidR="00C13277" w:rsidTr="0055369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12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Wydawnictwo DRAGON Sp. z o.o.</w:t>
            </w:r>
          </w:p>
          <w:p w:rsidR="0055369A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Barlickiego 7, III p.</w:t>
            </w:r>
          </w:p>
          <w:p w:rsidR="0055369A" w:rsidRDefault="005536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43-300 Bielsko - Biała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4800,00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C13277" w:rsidTr="0055369A">
        <w:trPr>
          <w:gridAfter w:val="1"/>
          <w:wAfter w:w="8" w:type="dxa"/>
          <w:trHeight w:val="3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55369A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Zakład Poligraficzny SINDRUK</w:t>
            </w:r>
          </w:p>
          <w:p w:rsidR="0055369A" w:rsidRDefault="006059E1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</w:t>
            </w:r>
            <w:r w:rsidR="0055369A">
              <w:rPr>
                <w:rFonts w:ascii="Tahoma" w:hAnsi="Tahoma" w:cs="Tahoma"/>
              </w:rPr>
              <w:t xml:space="preserve"> Firmowa 12,</w:t>
            </w:r>
          </w:p>
          <w:p w:rsidR="0055369A" w:rsidRDefault="0055369A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45-594 Opole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C13277" w:rsidTr="0055369A">
        <w:trPr>
          <w:gridAfter w:val="1"/>
          <w:wAfter w:w="8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34" w:rsidRDefault="00F47A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Drukarnia </w:t>
            </w:r>
            <w:proofErr w:type="spellStart"/>
            <w:r>
              <w:rPr>
                <w:rFonts w:ascii="Tahoma" w:hAnsi="Tahoma" w:cs="Tahoma"/>
              </w:rPr>
              <w:t>Wielkareklama</w:t>
            </w:r>
            <w:proofErr w:type="spellEnd"/>
            <w:r>
              <w:rPr>
                <w:rFonts w:ascii="Tahoma" w:hAnsi="Tahoma" w:cs="Tahoma"/>
              </w:rPr>
              <w:t xml:space="preserve"> EU</w:t>
            </w:r>
          </w:p>
          <w:p w:rsidR="00F47AC8" w:rsidRDefault="00F47A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Grzegorz Ciosek</w:t>
            </w:r>
          </w:p>
          <w:p w:rsidR="00F47AC8" w:rsidRDefault="00F47A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Wojska Polskiego 45,</w:t>
            </w:r>
          </w:p>
          <w:p w:rsidR="00F47AC8" w:rsidRDefault="00F47A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98-300 Wieluń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6059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50" w:type="dxa"/>
          </w:tcPr>
          <w:p w:rsidR="00F85334" w:rsidRDefault="006059E1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Polska Press Sp. z o.o.</w:t>
            </w:r>
          </w:p>
          <w:p w:rsidR="006059E1" w:rsidRDefault="00E310A1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Domaniewska 52,</w:t>
            </w:r>
          </w:p>
          <w:p w:rsidR="00E310A1" w:rsidRDefault="00E310A1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02-672 Warszawa</w:t>
            </w:r>
          </w:p>
          <w:p w:rsidR="002565C3" w:rsidRDefault="002565C3" w:rsidP="00F85334">
            <w:pPr>
              <w:rPr>
                <w:rFonts w:ascii="Tahoma" w:hAnsi="Tahoma" w:cs="Tahoma"/>
              </w:rPr>
            </w:pPr>
          </w:p>
        </w:tc>
        <w:tc>
          <w:tcPr>
            <w:tcW w:w="3403" w:type="dxa"/>
          </w:tcPr>
          <w:p w:rsidR="00C13277" w:rsidRDefault="00E310A1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17865,75</w:t>
            </w:r>
          </w:p>
        </w:tc>
        <w:tc>
          <w:tcPr>
            <w:tcW w:w="3402" w:type="dxa"/>
          </w:tcPr>
          <w:p w:rsidR="00C13277" w:rsidRDefault="00E310A1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550" w:type="dxa"/>
          </w:tcPr>
          <w:p w:rsidR="00F85334" w:rsidRDefault="002565C3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CCPG – Marka Pracowni C&amp;C Sp. z o.o.</w:t>
            </w:r>
          </w:p>
          <w:p w:rsidR="002565C3" w:rsidRDefault="002565C3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Porannej Bryzy 23,</w:t>
            </w:r>
          </w:p>
          <w:p w:rsidR="002565C3" w:rsidRDefault="002565C3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03-284 Warszawa</w:t>
            </w:r>
          </w:p>
        </w:tc>
        <w:tc>
          <w:tcPr>
            <w:tcW w:w="3403" w:type="dxa"/>
          </w:tcPr>
          <w:p w:rsidR="00C13277" w:rsidRDefault="00E310A1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7060,00</w:t>
            </w:r>
          </w:p>
        </w:tc>
        <w:tc>
          <w:tcPr>
            <w:tcW w:w="3402" w:type="dxa"/>
          </w:tcPr>
          <w:p w:rsidR="00C13277" w:rsidRDefault="00E310A1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550" w:type="dxa"/>
          </w:tcPr>
          <w:p w:rsidR="004B22F3" w:rsidRDefault="002565C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EUREKA PLUS Agencja Reklamy BA</w:t>
            </w:r>
          </w:p>
          <w:p w:rsidR="002565C3" w:rsidRDefault="002565C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3 -GO Maja 11/10</w:t>
            </w:r>
          </w:p>
          <w:p w:rsidR="002565C3" w:rsidRDefault="002565C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35-030 Rzeszów</w:t>
            </w:r>
          </w:p>
        </w:tc>
        <w:tc>
          <w:tcPr>
            <w:tcW w:w="3403" w:type="dxa"/>
          </w:tcPr>
          <w:p w:rsidR="00C13277" w:rsidRDefault="00E310A1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7120,00</w:t>
            </w:r>
          </w:p>
        </w:tc>
        <w:tc>
          <w:tcPr>
            <w:tcW w:w="3402" w:type="dxa"/>
          </w:tcPr>
          <w:p w:rsidR="00C13277" w:rsidRDefault="00E310A1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</w:tbl>
    <w:p w:rsidR="00C13277" w:rsidRDefault="00C13277" w:rsidP="00C13277">
      <w:pPr>
        <w:jc w:val="center"/>
        <w:rPr>
          <w:rFonts w:ascii="Tahoma" w:hAnsi="Tahoma" w:cs="Tahoma"/>
        </w:rPr>
      </w:pPr>
    </w:p>
    <w:p w:rsidR="00C13277" w:rsidRDefault="00C13277" w:rsidP="00C1327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C13277" w:rsidRDefault="00C13277" w:rsidP="00445EB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2767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043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565C3"/>
    <w:rsid w:val="0026276A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5EBF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398C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369A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1EB2"/>
    <w:rsid w:val="006036BE"/>
    <w:rsid w:val="006059E1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95688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2800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4AD1"/>
    <w:rsid w:val="00894D70"/>
    <w:rsid w:val="008A0905"/>
    <w:rsid w:val="008A38CE"/>
    <w:rsid w:val="008A7289"/>
    <w:rsid w:val="008B021C"/>
    <w:rsid w:val="008B0251"/>
    <w:rsid w:val="008B2767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49C8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2FA0"/>
    <w:rsid w:val="00A46BB6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A6EC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558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10A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71A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47AC8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2362-F815-4145-A69E-0983753E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7</TotalTime>
  <Pages>2</Pages>
  <Words>201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7</cp:revision>
  <cp:lastPrinted>2019-10-24T08:32:00Z</cp:lastPrinted>
  <dcterms:created xsi:type="dcterms:W3CDTF">2019-10-24T12:19:00Z</dcterms:created>
  <dcterms:modified xsi:type="dcterms:W3CDTF">2019-10-25T06:44:00Z</dcterms:modified>
</cp:coreProperties>
</file>