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7" w:rsidRDefault="00DE5177" w:rsidP="00DE5177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08 kwietnia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DE5177" w:rsidRPr="007E3BFF" w:rsidRDefault="00DE5177" w:rsidP="00DE5177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7</w:t>
      </w:r>
      <w:r w:rsidRPr="007E3BFF">
        <w:rPr>
          <w:rFonts w:ascii="Tahoma" w:hAnsi="Tahoma" w:cs="Tahoma"/>
          <w:color w:val="000000"/>
        </w:rPr>
        <w:t>/2015</w:t>
      </w:r>
    </w:p>
    <w:p w:rsidR="00DE5177" w:rsidRPr="007E3BFF" w:rsidRDefault="00DE5177" w:rsidP="00DE5177">
      <w:pPr>
        <w:rPr>
          <w:rFonts w:ascii="Tahoma" w:hAnsi="Tahoma" w:cs="Tahoma"/>
        </w:rPr>
      </w:pPr>
      <w:r>
        <w:rPr>
          <w:rFonts w:ascii="Tahoma" w:hAnsi="Tahoma" w:cs="Tahoma"/>
        </w:rPr>
        <w:t>DOZ/JS/Z.P.7</w:t>
      </w:r>
      <w:r w:rsidRPr="007E3BFF">
        <w:rPr>
          <w:rFonts w:ascii="Tahoma" w:hAnsi="Tahoma" w:cs="Tahoma"/>
        </w:rPr>
        <w:t>/2540/1/2015</w:t>
      </w:r>
    </w:p>
    <w:p w:rsidR="00DE5177" w:rsidRDefault="00DE5177" w:rsidP="00DE5177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DE5177" w:rsidRPr="00DE5177" w:rsidRDefault="00DE5177" w:rsidP="00DE5177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OGŁOSZENIE O ZAMÓWIENIU - usługi</w:t>
      </w:r>
    </w:p>
    <w:p w:rsidR="00DE5177" w:rsidRDefault="00DE5177" w:rsidP="00DE5177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DE5177" w:rsidRPr="00DE5177" w:rsidRDefault="00DE5177" w:rsidP="00DE5177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Przetarg nieograniczony na usługę najmu sali konferencyjnej oraz zapewnienie usługi cateringowo-gastronomicznej w związku z konferencją organizowaną przez Dolnośląski Wojewódzki Urząd Pracy</w:t>
      </w:r>
      <w:r w:rsidRPr="00DE5177">
        <w:rPr>
          <w:rFonts w:ascii="Tahoma" w:hAnsi="Tahoma" w:cs="Tahoma"/>
          <w:color w:val="000000"/>
        </w:rPr>
        <w:br/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Zamieszczanie ogłoszenia:</w:t>
      </w:r>
      <w:r w:rsidRPr="00DE5177">
        <w:rPr>
          <w:rFonts w:ascii="Tahoma" w:hAnsi="Tahoma" w:cs="Tahoma"/>
          <w:color w:val="000000"/>
        </w:rPr>
        <w:t> obowiązkowe.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Ogłoszenie dotyczy:</w:t>
      </w:r>
      <w:r w:rsidRPr="00DE5177">
        <w:rPr>
          <w:rFonts w:ascii="Tahoma" w:hAnsi="Tahoma" w:cs="Tahoma"/>
          <w:color w:val="000000"/>
        </w:rPr>
        <w:t> zamówienia publicznego.</w:t>
      </w: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E5177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DE5177" w:rsidRP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I. 1) NAZWA I ADRES:</w:t>
      </w:r>
      <w:r w:rsidRPr="00DE5177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DE5177" w:rsidRPr="00DE5177" w:rsidRDefault="00DE5177" w:rsidP="00DE5177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Adres strony internetowej zamawiającego:</w:t>
      </w:r>
      <w:r w:rsidRPr="00DE5177">
        <w:rPr>
          <w:rFonts w:ascii="Tahoma" w:hAnsi="Tahoma" w:cs="Tahoma"/>
          <w:color w:val="000000"/>
        </w:rPr>
        <w:t> http://www.dwup.pl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I. 2) RODZAJ ZAMAWIAJĄCEGO:</w:t>
      </w:r>
      <w:r w:rsidRPr="00DE5177">
        <w:rPr>
          <w:rFonts w:ascii="Tahoma" w:hAnsi="Tahoma" w:cs="Tahoma"/>
          <w:color w:val="000000"/>
        </w:rPr>
        <w:t> Administracja samorządowa.</w:t>
      </w: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E5177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DE5177" w:rsidRP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DE5177">
        <w:rPr>
          <w:rFonts w:ascii="Tahoma" w:hAnsi="Tahoma" w:cs="Tahoma"/>
          <w:color w:val="000000"/>
        </w:rPr>
        <w:t> Przetarg nieograniczony na usługę najmu sali konferencyjnej oraz zapewnienie usługi cateringowo-gastronomicznej w związku z konferencją organizowaną przez Dolnośląski Wojewódzki Urząd Pracy.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II.1.2) Rodzaj zamówienia:</w:t>
      </w:r>
      <w:r w:rsidRPr="00DE5177">
        <w:rPr>
          <w:rFonts w:ascii="Tahoma" w:hAnsi="Tahoma" w:cs="Tahoma"/>
          <w:color w:val="000000"/>
        </w:rPr>
        <w:t> usługi.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II.1.4) Określenie przedmiotu oraz wielkości lub zakresu zamówienia:</w:t>
      </w:r>
      <w:r w:rsidRPr="00DE5177">
        <w:rPr>
          <w:rFonts w:ascii="Tahoma" w:hAnsi="Tahoma" w:cs="Tahoma"/>
          <w:color w:val="000000"/>
        </w:rPr>
        <w:t> Przedmiotem zamówienia jest wynajęcie sali konferencyjnej z wyposażeniem oraz usługą cateringowo-gastronomiczną w związku z organizacją we Wrocławiu konferencji pt. Aktywizacja zawodowa osób z doświadczeniem choroby psychicznej- fakty i mity w dniu 10 czerwca 2015r..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II.1.6) Wspólny Słownik Zamówień (CPV):</w:t>
      </w:r>
      <w:r w:rsidRPr="00DE5177">
        <w:rPr>
          <w:rFonts w:ascii="Tahoma" w:hAnsi="Tahoma" w:cs="Tahoma"/>
          <w:color w:val="000000"/>
        </w:rPr>
        <w:t> 55.00.00.00-0, 70.22.00.00-9.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II.1.7) Czy dopuszcza się złożenie oferty częściowej:</w:t>
      </w:r>
      <w:r w:rsidRPr="00DE5177">
        <w:rPr>
          <w:rFonts w:ascii="Tahoma" w:hAnsi="Tahoma" w:cs="Tahoma"/>
          <w:color w:val="000000"/>
        </w:rPr>
        <w:t> nie.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II.1.8) Czy dopuszcza się złożenie oferty wariantowej:</w:t>
      </w:r>
      <w:r w:rsidRPr="00DE5177">
        <w:rPr>
          <w:rFonts w:ascii="Tahoma" w:hAnsi="Tahoma" w:cs="Tahoma"/>
          <w:color w:val="000000"/>
        </w:rPr>
        <w:t> nie.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DE5177">
        <w:rPr>
          <w:rFonts w:ascii="Tahoma" w:hAnsi="Tahoma" w:cs="Tahoma"/>
          <w:color w:val="000000"/>
        </w:rPr>
        <w:t> Zakończenie: 10.06.2015.</w:t>
      </w: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E5177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DE5177" w:rsidRP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III.1) WADIUM</w:t>
      </w:r>
      <w:r>
        <w:rPr>
          <w:rFonts w:ascii="Tahoma" w:hAnsi="Tahoma" w:cs="Tahoma"/>
          <w:color w:val="000000"/>
        </w:rPr>
        <w:t xml:space="preserve">. </w:t>
      </w:r>
      <w:r w:rsidRPr="00DE5177">
        <w:rPr>
          <w:rFonts w:ascii="Tahoma" w:hAnsi="Tahoma" w:cs="Tahoma"/>
          <w:b/>
          <w:bCs/>
          <w:color w:val="000000"/>
        </w:rPr>
        <w:t>Informacja na temat wadium:</w:t>
      </w:r>
      <w:r w:rsidRPr="00DE5177">
        <w:rPr>
          <w:rFonts w:ascii="Tahoma" w:hAnsi="Tahoma" w:cs="Tahoma"/>
          <w:color w:val="000000"/>
        </w:rPr>
        <w:t> nie dotyczy.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DE5177" w:rsidRPr="00DE5177" w:rsidRDefault="00DE5177" w:rsidP="00DE5177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DE5177">
        <w:rPr>
          <w:rFonts w:ascii="Tahoma" w:hAnsi="Tahoma" w:cs="Tahoma"/>
          <w:color w:val="000000"/>
        </w:rPr>
        <w:t>nie dotyczy</w:t>
      </w:r>
    </w:p>
    <w:p w:rsidR="00DE5177" w:rsidRPr="00DE5177" w:rsidRDefault="00DE5177" w:rsidP="00DE5177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III.3.2) Wiedza i doświadczenie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DE5177">
        <w:rPr>
          <w:rFonts w:ascii="Tahoma" w:hAnsi="Tahoma" w:cs="Tahoma"/>
          <w:color w:val="000000"/>
        </w:rPr>
        <w:t>nie dotyczy</w:t>
      </w:r>
    </w:p>
    <w:p w:rsidR="00DE5177" w:rsidRPr="00DE5177" w:rsidRDefault="00DE5177" w:rsidP="00DE5177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III.3.3) Potencjał techniczny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DE5177">
        <w:rPr>
          <w:rFonts w:ascii="Tahoma" w:hAnsi="Tahoma" w:cs="Tahoma"/>
          <w:color w:val="000000"/>
        </w:rPr>
        <w:t>nie dotyczy</w:t>
      </w:r>
    </w:p>
    <w:p w:rsidR="00DE5177" w:rsidRPr="00DE5177" w:rsidRDefault="00DE5177" w:rsidP="00DE5177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III.3.4) Osoby zdolne do wykonania zamówienia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DE5177">
        <w:rPr>
          <w:rFonts w:ascii="Tahoma" w:hAnsi="Tahoma" w:cs="Tahoma"/>
          <w:color w:val="000000"/>
        </w:rPr>
        <w:t>nie dotyczy</w:t>
      </w:r>
    </w:p>
    <w:p w:rsidR="00DE5177" w:rsidRPr="00DE5177" w:rsidRDefault="00DE5177" w:rsidP="00DE5177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III.3.5) Sytuacja ekonomiczna i finansowa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DE5177">
        <w:rPr>
          <w:rFonts w:ascii="Tahoma" w:hAnsi="Tahoma" w:cs="Tahoma"/>
          <w:color w:val="000000"/>
        </w:rPr>
        <w:t>nie dotyczy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 xml:space="preserve">III.4) INFORMACJA O OŚWIADCZENIACH LUB DOKUMENTACH, JAKIE MAJĄ DOSTARCZYĆ WYKONAWCY W CELU POTWIERDZENIA SPEŁNIANIA WARUNKÓW UDZIAŁU W </w:t>
      </w:r>
      <w:r w:rsidRPr="00DE5177">
        <w:rPr>
          <w:rFonts w:ascii="Tahoma" w:hAnsi="Tahoma" w:cs="Tahoma"/>
          <w:b/>
          <w:bCs/>
          <w:color w:val="000000"/>
        </w:rPr>
        <w:lastRenderedPageBreak/>
        <w:t>POSTĘPOWANIU ORAZ NIEPODLEGANIA WYKLUCZENIU NA PODSTAWIE ART. 24 UST. 1 USTAWY</w:t>
      </w:r>
    </w:p>
    <w:p w:rsidR="00DE5177" w:rsidRPr="00DE5177" w:rsidRDefault="00DE5177" w:rsidP="00DE5177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5177" w:rsidRPr="00DE5177" w:rsidRDefault="00DE5177" w:rsidP="00DE5177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DE5177" w:rsidRPr="00DE5177" w:rsidRDefault="00DE5177" w:rsidP="00DE5177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oświadczenie o braku podstaw do wykluczenia;</w:t>
      </w:r>
    </w:p>
    <w:p w:rsidR="00DE5177" w:rsidRPr="00DE5177" w:rsidRDefault="00DE5177" w:rsidP="00DE5177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E5177">
        <w:rPr>
          <w:rFonts w:ascii="Tahoma" w:hAnsi="Tahoma" w:cs="Tahoma"/>
          <w:color w:val="000000"/>
        </w:rPr>
        <w:t>pkt</w:t>
      </w:r>
      <w:proofErr w:type="spellEnd"/>
      <w:r w:rsidRPr="00DE5177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E5177" w:rsidRPr="00DE5177" w:rsidRDefault="00DE5177" w:rsidP="00DE5177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III.4.3) Dokumenty podmiotów zagranicznych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DE5177" w:rsidRPr="00DE5177" w:rsidRDefault="00DE5177" w:rsidP="00DE5177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DE5177" w:rsidRPr="00DE5177" w:rsidRDefault="00DE5177" w:rsidP="00DE5177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E5177" w:rsidRPr="00DE5177" w:rsidRDefault="00DE5177" w:rsidP="00DE5177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III.4.4) Dokumenty dotyczące przynależności do tej samej grupy kapitałowej</w:t>
      </w:r>
    </w:p>
    <w:p w:rsidR="00DE5177" w:rsidRPr="00DE5177" w:rsidRDefault="00DE5177" w:rsidP="00DE5177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III.6) INNE DOKUMENTY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DE5177">
        <w:rPr>
          <w:rFonts w:ascii="Tahoma" w:hAnsi="Tahoma" w:cs="Tahoma"/>
          <w:b/>
          <w:bCs/>
          <w:color w:val="000000"/>
        </w:rPr>
        <w:t>pkt</w:t>
      </w:r>
      <w:proofErr w:type="spellEnd"/>
      <w:r w:rsidRPr="00DE5177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DE5177">
        <w:rPr>
          <w:rFonts w:ascii="Tahoma" w:hAnsi="Tahoma" w:cs="Tahoma"/>
          <w:b/>
          <w:bCs/>
          <w:color w:val="000000"/>
        </w:rPr>
        <w:t>pkt</w:t>
      </w:r>
      <w:proofErr w:type="spellEnd"/>
      <w:r w:rsidRPr="00DE5177">
        <w:rPr>
          <w:rFonts w:ascii="Tahoma" w:hAnsi="Tahoma" w:cs="Tahoma"/>
          <w:b/>
          <w:bCs/>
          <w:color w:val="000000"/>
        </w:rPr>
        <w:t xml:space="preserve"> III.5)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 xml:space="preserve">3.1 W celu wykazania braku podstaw do wykluczenia z postępowania o udzielenie zamówienia Wykonawcy w okolicznościach, o których mowa w art. 24 ust. 1 ustawy do oferty należy dołączyć: 3.1.1. Dokumenty zgodne z art. 26 ust. 2 PZP i wyszczególnione w § 3 ust.1 pkt.1, 2 rozporządzenia Prezesa Rady Ministrów z dnia 19.02.2013 r. w sprawie rodzajów dokumentów, jakich może żądać Zamawiający od Wykonawcy, oraz form w jakich te dokumenty mogą być składane. a) oświadczenie o braku podstaw do wykluczenia - załącznik nr 2 -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3.1.2. W przypadku podmiotów występujących wspólnie o udzielenie zamówienia dokument ustanawiający pełnomocnika do reprezentowania lub reprezentowania i podpisania umowy zgodnie z art. 23 PZP. Pełnomocnictwo winno być złożone w oryginale lub kopii uwierzytelnionej przez notariusza. W przypadku Wykonawców ubiegających się wspólnie o udzielenie zamówienia, dokumenty wymienione pkt.3.1.1 winien dołączyć każdy podmiot występujący wspólnie w oryginale, a dokumenty z pkt.3.1.1 lit b)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publicznego. Wszelka korespondencja będzie prowadzona wyłącznie z pełnomocnikiem. 3.1.3. Jeżeli Wykonawca ma siedzibę lub miejsce zamieszkania poza terytorium Rzeczpospolitej Polskiej, zamiast dokumentów, o których mowa w </w:t>
      </w:r>
      <w:proofErr w:type="spellStart"/>
      <w:r w:rsidRPr="00DE5177">
        <w:rPr>
          <w:rFonts w:ascii="Tahoma" w:hAnsi="Tahoma" w:cs="Tahoma"/>
          <w:color w:val="000000"/>
        </w:rPr>
        <w:t>pkt</w:t>
      </w:r>
      <w:proofErr w:type="spellEnd"/>
      <w:r w:rsidRPr="00DE5177">
        <w:rPr>
          <w:rFonts w:ascii="Tahoma" w:hAnsi="Tahoma" w:cs="Tahoma"/>
          <w:color w:val="000000"/>
        </w:rPr>
        <w:t xml:space="preserve"> 3.1.1, lit b), składa dokument lub dokumenty wystawione w kraju, w którym ma siedzibę lub miejsce zamieszkania, potwierdzające odpowiednio, że: a) nie otwarto jego likwidacji ani nie ogłoszono upadłości, b) nie orzeczono wobec niego zakazu ubiegania się o zamówienie. 3.1.4. Dokumenty o których mowa w pkt. 3.1.3 lit. a i b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DE5177">
        <w:rPr>
          <w:rFonts w:ascii="Tahoma" w:hAnsi="Tahoma" w:cs="Tahoma"/>
          <w:color w:val="000000"/>
        </w:rPr>
        <w:t>pkt</w:t>
      </w:r>
      <w:proofErr w:type="spellEnd"/>
      <w:r w:rsidRPr="00DE5177">
        <w:rPr>
          <w:rFonts w:ascii="Tahoma" w:hAnsi="Tahoma" w:cs="Tahoma"/>
          <w:color w:val="000000"/>
        </w:rPr>
        <w:t xml:space="preserve"> 3.1.1 lit b) są składane wraz z tłumaczeniem na język polski. 3.1.5. Jeżeli w kraju zamieszkania osoby lub w kraju, w którym Wykonawca ma siedzibę lub miejsce zamieszkania, nie wydaje się dokumentów, o </w:t>
      </w:r>
      <w:r w:rsidRPr="00DE5177">
        <w:rPr>
          <w:rFonts w:ascii="Tahoma" w:hAnsi="Tahoma" w:cs="Tahoma"/>
          <w:color w:val="000000"/>
        </w:rPr>
        <w:lastRenderedPageBreak/>
        <w:t xml:space="preserve">których mowa w ust. 3.1.1.lit b) 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Pr="00DE5177">
        <w:rPr>
          <w:rFonts w:ascii="Tahoma" w:hAnsi="Tahoma" w:cs="Tahoma"/>
          <w:color w:val="000000"/>
        </w:rPr>
        <w:t>pkt</w:t>
      </w:r>
      <w:proofErr w:type="spellEnd"/>
      <w:r w:rsidRPr="00DE5177">
        <w:rPr>
          <w:rFonts w:ascii="Tahoma" w:hAnsi="Tahoma" w:cs="Tahoma"/>
          <w:color w:val="000000"/>
        </w:rPr>
        <w:t xml:space="preserve"> 3.1.4. 3.2.W celu wykazania spełniania przez Wykonawcę warunków, o których mowa w art. 22 ust. 1 ustawy do oferty należy dołączyć: 3.2.1. Oświadczenie o spełnieniu warunków określonych w art. 22 ust. 1 PZP - zgodnie z formularzem stanowiącym załącznik nr 2 - I do SIWZ. 3.3. POZOSTAŁE INNE WYMAGANE DOKUMENTY 3.3.1 Wypełniony formularz oferty (</w:t>
      </w:r>
      <w:proofErr w:type="spellStart"/>
      <w:r w:rsidRPr="00DE5177">
        <w:rPr>
          <w:rFonts w:ascii="Tahoma" w:hAnsi="Tahoma" w:cs="Tahoma"/>
          <w:color w:val="000000"/>
        </w:rPr>
        <w:t>wg</w:t>
      </w:r>
      <w:proofErr w:type="spellEnd"/>
      <w:r w:rsidRPr="00DE5177">
        <w:rPr>
          <w:rFonts w:ascii="Tahoma" w:hAnsi="Tahoma" w:cs="Tahoma"/>
          <w:color w:val="000000"/>
        </w:rPr>
        <w:t xml:space="preserve">. wzoru załącznika nr 1 do SIWZ). 3.3.2. W zakresie potwierdzenia niepodlegania wykluczeniu z postępowania na podstawie art. 24 ust. 2 pkt. 5 ustawy </w:t>
      </w:r>
      <w:proofErr w:type="spellStart"/>
      <w:r w:rsidRPr="00DE5177">
        <w:rPr>
          <w:rFonts w:ascii="Tahoma" w:hAnsi="Tahoma" w:cs="Tahoma"/>
          <w:color w:val="000000"/>
        </w:rPr>
        <w:t>pzp</w:t>
      </w:r>
      <w:proofErr w:type="spellEnd"/>
      <w:r w:rsidRPr="00DE5177">
        <w:rPr>
          <w:rFonts w:ascii="Tahoma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3.3.3. wypełniony wykaz żywności sezonowej - załącznik nr 6 do SIWZ. 3.4. Informacje ogólne dotyczące załączonych dokumentów: 3.4.1. Dokumenty przetargowe, które zostały otworzone w trakcie wykonywania procedury przetargowej zatrzymuje Zamawiający. 3.4.2. Formularz oferty oraz załączniki nr 2, 3 i 6 powinny zostać wypełnione przez Wykonawcę. Zaistniałe w załącznikach różnice lub błędy nie mające wpływu na treść oferty nie będą skutkować odrzuceniem oferty. 3.4.3. Nie załączenie któregokolwiek z wyżej wymienionych dokumentów spowoduje odrzucenie oferty lub wykluczenie wykonawcy z uwzględnieniem art.26 ust.3 PZP.</w:t>
      </w: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E5177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DE5177" w:rsidRPr="00DE5177" w:rsidRDefault="00DE5177" w:rsidP="00DE5177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IV.1) TRYB UDZIELENIA ZAMÓWIENIA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IV.1.1) Tryb udzielenia zamówienia:</w:t>
      </w:r>
      <w:r w:rsidRPr="00DE5177">
        <w:rPr>
          <w:rFonts w:ascii="Tahoma" w:hAnsi="Tahoma" w:cs="Tahoma"/>
          <w:color w:val="000000"/>
        </w:rPr>
        <w:t> przetarg nieograniczony.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IV.2) KRYTERIA OCENY OFERT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IV.2.1) Kryteria oceny ofert:</w:t>
      </w:r>
      <w:r w:rsidRPr="00DE5177">
        <w:rPr>
          <w:rFonts w:ascii="Tahoma" w:hAnsi="Tahoma" w:cs="Tahoma"/>
          <w:color w:val="000000"/>
        </w:rPr>
        <w:t> cena oraz inne kryteria związane z przedmiotem zamówienia:</w:t>
      </w:r>
    </w:p>
    <w:p w:rsidR="00DE5177" w:rsidRPr="00DE5177" w:rsidRDefault="00DE5177" w:rsidP="00DE5177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1. Cena - 95</w:t>
      </w:r>
    </w:p>
    <w:p w:rsidR="00DE5177" w:rsidRPr="00DE5177" w:rsidRDefault="00DE5177" w:rsidP="00DE5177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color w:val="000000"/>
        </w:rPr>
        <w:t>2. udział procentowy produktów sezonowych - 5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IV.4) INFORMACJE ADMINISTRACYJNE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IV.4.1)</w:t>
      </w:r>
      <w:r w:rsidRPr="00DE5177">
        <w:rPr>
          <w:rFonts w:ascii="Tahoma" w:hAnsi="Tahoma" w:cs="Tahoma"/>
          <w:color w:val="000000"/>
        </w:rPr>
        <w:t>  </w:t>
      </w:r>
      <w:r w:rsidRPr="00DE5177">
        <w:rPr>
          <w:rFonts w:ascii="Tahoma" w:hAnsi="Tahoma" w:cs="Tahoma"/>
          <w:b/>
          <w:bCs/>
          <w:color w:val="000000"/>
        </w:rPr>
        <w:t>Adres strony internetowej, na której jest dostępna specyfikacja istotnych warunków zamówienia:</w:t>
      </w:r>
      <w:r w:rsidRPr="00DE5177">
        <w:rPr>
          <w:rFonts w:ascii="Tahoma" w:hAnsi="Tahoma" w:cs="Tahoma"/>
          <w:color w:val="000000"/>
        </w:rPr>
        <w:t> www.dwup.pl</w:t>
      </w:r>
      <w:r w:rsidRPr="00DE5177">
        <w:rPr>
          <w:rFonts w:ascii="Tahoma" w:hAnsi="Tahoma" w:cs="Tahoma"/>
          <w:color w:val="000000"/>
        </w:rPr>
        <w:br/>
      </w:r>
      <w:r w:rsidRPr="00DE5177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DE5177">
        <w:rPr>
          <w:rFonts w:ascii="Tahoma" w:hAnsi="Tahoma" w:cs="Tahoma"/>
          <w:color w:val="000000"/>
        </w:rPr>
        <w:t> Dolnośląski Wojewódzki Urząd Pracy Al. Armii Krajowej 54 50-541 Wrocław, pok.316.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Pr="00DE5177">
        <w:rPr>
          <w:rFonts w:ascii="Tahoma" w:hAnsi="Tahoma" w:cs="Tahoma"/>
          <w:color w:val="000000"/>
        </w:rPr>
        <w:t> 16.04.2015 godzina 10:00, miejsce: Dolnośląski Wojewódzki Urząd Pracy Al. Armii Krajowej 54 50-541 Wrocław, Kancelaria.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IV.4.5) Termin związania ofertą:</w:t>
      </w:r>
      <w:r w:rsidRPr="00DE5177">
        <w:rPr>
          <w:rFonts w:ascii="Tahoma" w:hAnsi="Tahoma" w:cs="Tahoma"/>
          <w:color w:val="000000"/>
        </w:rPr>
        <w:t> okres w dniach: 30 (od ostatecznego terminu składania ofert).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DE5177">
        <w:rPr>
          <w:rFonts w:ascii="Tahoma" w:hAnsi="Tahoma" w:cs="Tahoma"/>
          <w:color w:val="000000"/>
        </w:rPr>
        <w:t> .</w:t>
      </w:r>
    </w:p>
    <w:p w:rsidR="00DE5177" w:rsidRPr="00DE5177" w:rsidRDefault="00DE5177" w:rsidP="00DE5177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E5177">
        <w:rPr>
          <w:rFonts w:ascii="Tahoma" w:hAnsi="Tahoma" w:cs="Tahoma"/>
          <w:b/>
          <w:bCs/>
          <w:color w:val="00000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E5177">
        <w:rPr>
          <w:rFonts w:ascii="Tahoma" w:hAnsi="Tahoma" w:cs="Tahoma"/>
          <w:color w:val="000000"/>
        </w:rPr>
        <w:t>nie</w:t>
      </w: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D21DC5">
      <w:headerReference w:type="first" r:id="rId8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27" w:rsidRDefault="006D5827">
      <w:r>
        <w:separator/>
      </w:r>
    </w:p>
  </w:endnote>
  <w:endnote w:type="continuationSeparator" w:id="0">
    <w:p w:rsidR="006D5827" w:rsidRDefault="006D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27" w:rsidRDefault="006D5827">
      <w:r>
        <w:separator/>
      </w:r>
    </w:p>
  </w:footnote>
  <w:footnote w:type="continuationSeparator" w:id="0">
    <w:p w:rsidR="006D5827" w:rsidRDefault="006D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2959AC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25375B" w:rsidP="00D21DC5">
    <w:pPr>
      <w:pStyle w:val="Nagwek8"/>
      <w:rPr>
        <w:sz w:val="14"/>
      </w:rPr>
    </w:pPr>
    <w:r w:rsidRPr="0025375B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7E"/>
    <w:multiLevelType w:val="multilevel"/>
    <w:tmpl w:val="380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213"/>
    <w:multiLevelType w:val="multilevel"/>
    <w:tmpl w:val="946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38DE"/>
    <w:multiLevelType w:val="multilevel"/>
    <w:tmpl w:val="ACF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7">
    <w:nsid w:val="4F9D714B"/>
    <w:multiLevelType w:val="multilevel"/>
    <w:tmpl w:val="55F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3522A9"/>
    <w:multiLevelType w:val="multilevel"/>
    <w:tmpl w:val="DAD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B11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5375B"/>
    <w:rsid w:val="0026031C"/>
    <w:rsid w:val="0026133E"/>
    <w:rsid w:val="00274507"/>
    <w:rsid w:val="00280C97"/>
    <w:rsid w:val="002910AB"/>
    <w:rsid w:val="00291439"/>
    <w:rsid w:val="00292B3A"/>
    <w:rsid w:val="002959AC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D5827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A5B11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1C56"/>
    <w:rsid w:val="00DC2A76"/>
    <w:rsid w:val="00DD29E8"/>
    <w:rsid w:val="00DD4F57"/>
    <w:rsid w:val="00DE1517"/>
    <w:rsid w:val="00DE517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29F5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B11"/>
  </w:style>
  <w:style w:type="paragraph" w:styleId="Nagwek1">
    <w:name w:val="heading 1"/>
    <w:basedOn w:val="Normalny"/>
    <w:next w:val="Normalny"/>
    <w:qFormat/>
    <w:rsid w:val="00CA5B1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A5B1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A5B1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CA5B1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A5B1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A5B1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A5B1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CA5B1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5B11"/>
    <w:pPr>
      <w:jc w:val="both"/>
    </w:pPr>
    <w:rPr>
      <w:sz w:val="28"/>
    </w:rPr>
  </w:style>
  <w:style w:type="paragraph" w:styleId="Tekstpodstawowywcity">
    <w:name w:val="Body Text Indent"/>
    <w:basedOn w:val="Normalny"/>
    <w:rsid w:val="00CA5B11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CA5B11"/>
    <w:rPr>
      <w:sz w:val="28"/>
    </w:rPr>
  </w:style>
  <w:style w:type="paragraph" w:styleId="Tekstpodstawowywcity2">
    <w:name w:val="Body Text Indent 2"/>
    <w:basedOn w:val="Normalny"/>
    <w:rsid w:val="00CA5B11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CA5B11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DE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E5177"/>
  </w:style>
  <w:style w:type="paragraph" w:customStyle="1" w:styleId="khtitle">
    <w:name w:val="kh_title"/>
    <w:basedOn w:val="Normalny"/>
    <w:rsid w:val="00DE5177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DE51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F06C-DA94-4D92-82DF-6E22FCBD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6</TotalTime>
  <Pages>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4</cp:revision>
  <cp:lastPrinted>2015-03-03T07:19:00Z</cp:lastPrinted>
  <dcterms:created xsi:type="dcterms:W3CDTF">2015-04-07T11:58:00Z</dcterms:created>
  <dcterms:modified xsi:type="dcterms:W3CDTF">2015-04-08T11:14:00Z</dcterms:modified>
</cp:coreProperties>
</file>